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93B5F" w14:textId="007ECF53" w:rsidR="00345B92" w:rsidRDefault="00345B92" w:rsidP="00345B92">
      <w:pPr>
        <w:jc w:val="both"/>
        <w:rPr>
          <w:sz w:val="28"/>
          <w:szCs w:val="28"/>
        </w:rPr>
      </w:pPr>
    </w:p>
    <w:p w14:paraId="1BE442A0" w14:textId="77777777" w:rsidR="00C72BD9" w:rsidRPr="00936EDC" w:rsidRDefault="00C72BD9" w:rsidP="00C72BD9">
      <w:pPr>
        <w:jc w:val="center"/>
        <w:rPr>
          <w:b/>
          <w:bCs/>
          <w:sz w:val="28"/>
          <w:szCs w:val="28"/>
        </w:rPr>
      </w:pPr>
      <w:r w:rsidRPr="00936EDC">
        <w:rPr>
          <w:b/>
          <w:bCs/>
          <w:sz w:val="28"/>
          <w:szCs w:val="28"/>
        </w:rPr>
        <w:t xml:space="preserve">L’EGLISE SAINT-SULPICE </w:t>
      </w:r>
    </w:p>
    <w:p w14:paraId="1EDCB2B2" w14:textId="77777777" w:rsidR="00C72BD9" w:rsidRDefault="00C72BD9" w:rsidP="00C72BD9">
      <w:pPr>
        <w:jc w:val="center"/>
        <w:rPr>
          <w:i/>
          <w:iCs/>
          <w:sz w:val="28"/>
          <w:szCs w:val="28"/>
        </w:rPr>
      </w:pPr>
    </w:p>
    <w:p w14:paraId="13C008FB" w14:textId="77777777" w:rsidR="00C72BD9" w:rsidRPr="00936EDC" w:rsidRDefault="00C72BD9" w:rsidP="00C72BD9">
      <w:pPr>
        <w:jc w:val="center"/>
        <w:rPr>
          <w:i/>
          <w:iCs/>
          <w:sz w:val="28"/>
          <w:szCs w:val="28"/>
        </w:rPr>
      </w:pPr>
      <w:r w:rsidRPr="00936EDC">
        <w:rPr>
          <w:i/>
          <w:iCs/>
          <w:sz w:val="28"/>
          <w:szCs w:val="28"/>
        </w:rPr>
        <w:t>Origines médiévales</w:t>
      </w:r>
    </w:p>
    <w:p w14:paraId="49254AC1" w14:textId="77777777" w:rsidR="00C72BD9" w:rsidRDefault="00C72BD9" w:rsidP="00C72BD9">
      <w:pPr>
        <w:jc w:val="both"/>
        <w:rPr>
          <w:sz w:val="28"/>
          <w:szCs w:val="28"/>
        </w:rPr>
      </w:pPr>
      <w:r w:rsidRPr="00936EDC">
        <w:rPr>
          <w:sz w:val="28"/>
          <w:szCs w:val="28"/>
        </w:rPr>
        <w:t xml:space="preserve">Jusqu’au XVIe siècle, le quartier où se trouve l’église Saint-Sulpice est encore rural. Il longe l’enceinte de l’abbaye que le roi Childebert, fils de Clovis, a fondée en 522 </w:t>
      </w:r>
      <w:r>
        <w:rPr>
          <w:sz w:val="28"/>
          <w:szCs w:val="28"/>
        </w:rPr>
        <w:t>a</w:t>
      </w:r>
      <w:r w:rsidRPr="00936EDC">
        <w:rPr>
          <w:sz w:val="28"/>
          <w:szCs w:val="28"/>
        </w:rPr>
        <w:t>u bord de la Seine</w:t>
      </w:r>
      <w:r>
        <w:rPr>
          <w:sz w:val="28"/>
          <w:szCs w:val="28"/>
        </w:rPr>
        <w:t>, aujourd’hui</w:t>
      </w:r>
      <w:r w:rsidRPr="00936EDC">
        <w:rPr>
          <w:sz w:val="28"/>
          <w:szCs w:val="28"/>
        </w:rPr>
        <w:t xml:space="preserve"> encore Saint-Germain-des-Prés. Ce Bourg-Saint-Germain </w:t>
      </w:r>
      <w:r>
        <w:rPr>
          <w:sz w:val="28"/>
          <w:szCs w:val="28"/>
        </w:rPr>
        <w:t>a</w:t>
      </w:r>
      <w:r w:rsidRPr="00936EDC">
        <w:rPr>
          <w:sz w:val="28"/>
          <w:szCs w:val="28"/>
        </w:rPr>
        <w:t xml:space="preserve"> d’abord une chapelle puis une petite église paroissiale au même emplacement que l’église d’aujourd’hui</w:t>
      </w:r>
      <w:r>
        <w:rPr>
          <w:sz w:val="28"/>
          <w:szCs w:val="28"/>
        </w:rPr>
        <w:t xml:space="preserve">. Celle-ci est </w:t>
      </w:r>
      <w:r w:rsidRPr="00936EDC">
        <w:rPr>
          <w:sz w:val="28"/>
          <w:szCs w:val="28"/>
        </w:rPr>
        <w:t xml:space="preserve">placée sous le patronage de </w:t>
      </w:r>
      <w:r>
        <w:rPr>
          <w:sz w:val="28"/>
          <w:szCs w:val="28"/>
        </w:rPr>
        <w:t>S</w:t>
      </w:r>
      <w:r w:rsidRPr="00936EDC">
        <w:rPr>
          <w:sz w:val="28"/>
          <w:szCs w:val="28"/>
        </w:rPr>
        <w:t>aint Sulpice</w:t>
      </w:r>
      <w:r>
        <w:rPr>
          <w:sz w:val="28"/>
          <w:szCs w:val="28"/>
        </w:rPr>
        <w:t xml:space="preserve">, </w:t>
      </w:r>
      <w:r w:rsidRPr="00936EDC">
        <w:rPr>
          <w:sz w:val="28"/>
          <w:szCs w:val="28"/>
        </w:rPr>
        <w:t>évêque de Bourges en 624 a</w:t>
      </w:r>
      <w:r>
        <w:rPr>
          <w:sz w:val="28"/>
          <w:szCs w:val="28"/>
        </w:rPr>
        <w:t>près avoir</w:t>
      </w:r>
      <w:r w:rsidRPr="00936EDC">
        <w:rPr>
          <w:sz w:val="28"/>
          <w:szCs w:val="28"/>
        </w:rPr>
        <w:t xml:space="preserve"> été le maître de saint Eloi (le ministre de Dagobert). </w:t>
      </w:r>
      <w:r>
        <w:rPr>
          <w:sz w:val="28"/>
          <w:szCs w:val="28"/>
        </w:rPr>
        <w:t>‘’</w:t>
      </w:r>
      <w:r w:rsidRPr="00936EDC">
        <w:rPr>
          <w:sz w:val="28"/>
          <w:szCs w:val="28"/>
        </w:rPr>
        <w:t>Sulpice le Bon</w:t>
      </w:r>
      <w:r>
        <w:rPr>
          <w:sz w:val="28"/>
          <w:szCs w:val="28"/>
        </w:rPr>
        <w:t>’’</w:t>
      </w:r>
      <w:r w:rsidRPr="00936EDC">
        <w:rPr>
          <w:sz w:val="28"/>
          <w:szCs w:val="28"/>
        </w:rPr>
        <w:t xml:space="preserve"> fréquen</w:t>
      </w:r>
      <w:r>
        <w:rPr>
          <w:sz w:val="28"/>
          <w:szCs w:val="28"/>
        </w:rPr>
        <w:t>te aussi</w:t>
      </w:r>
      <w:r w:rsidRPr="00936EDC">
        <w:rPr>
          <w:sz w:val="28"/>
          <w:szCs w:val="28"/>
        </w:rPr>
        <w:t xml:space="preserve"> l’abbaye de </w:t>
      </w:r>
      <w:proofErr w:type="spellStart"/>
      <w:r w:rsidRPr="00936EDC">
        <w:rPr>
          <w:sz w:val="28"/>
          <w:szCs w:val="28"/>
        </w:rPr>
        <w:t>Saint-</w:t>
      </w:r>
      <w:r>
        <w:rPr>
          <w:sz w:val="28"/>
          <w:szCs w:val="28"/>
        </w:rPr>
        <w:t>Germains-des-Prés</w:t>
      </w:r>
      <w:proofErr w:type="spellEnd"/>
      <w:r>
        <w:rPr>
          <w:sz w:val="28"/>
          <w:szCs w:val="28"/>
        </w:rPr>
        <w:t>.</w:t>
      </w:r>
      <w:r w:rsidRPr="00936EDC">
        <w:rPr>
          <w:sz w:val="28"/>
          <w:szCs w:val="28"/>
        </w:rPr>
        <w:t xml:space="preserve"> </w:t>
      </w:r>
    </w:p>
    <w:p w14:paraId="36B1ADD6" w14:textId="77777777" w:rsidR="00C72BD9" w:rsidRDefault="00C72BD9" w:rsidP="00C72BD9">
      <w:pPr>
        <w:jc w:val="both"/>
        <w:rPr>
          <w:sz w:val="28"/>
          <w:szCs w:val="28"/>
        </w:rPr>
      </w:pPr>
      <w:r w:rsidRPr="00936EDC">
        <w:rPr>
          <w:sz w:val="28"/>
          <w:szCs w:val="28"/>
        </w:rPr>
        <w:t>Dans les sous-sols de l’église actuelle subsiste la base des murs et des piliers de celle qui l’a précédée</w:t>
      </w:r>
      <w:r>
        <w:rPr>
          <w:sz w:val="28"/>
          <w:szCs w:val="28"/>
        </w:rPr>
        <w:t>. C</w:t>
      </w:r>
      <w:r w:rsidRPr="00936EDC">
        <w:rPr>
          <w:sz w:val="28"/>
          <w:szCs w:val="28"/>
        </w:rPr>
        <w:t>onstruite peu à peu à partir du XII</w:t>
      </w:r>
      <w:r>
        <w:rPr>
          <w:sz w:val="28"/>
          <w:szCs w:val="28"/>
        </w:rPr>
        <w:t>I</w:t>
      </w:r>
      <w:r w:rsidRPr="00936EDC">
        <w:rPr>
          <w:sz w:val="28"/>
          <w:szCs w:val="28"/>
        </w:rPr>
        <w:t>e siècle</w:t>
      </w:r>
      <w:r>
        <w:rPr>
          <w:sz w:val="28"/>
          <w:szCs w:val="28"/>
        </w:rPr>
        <w:t xml:space="preserve">, c’est </w:t>
      </w:r>
      <w:r w:rsidRPr="00936EDC">
        <w:rPr>
          <w:sz w:val="28"/>
          <w:szCs w:val="28"/>
        </w:rPr>
        <w:t>une modeste église de village</w:t>
      </w:r>
      <w:r>
        <w:rPr>
          <w:sz w:val="28"/>
          <w:szCs w:val="28"/>
        </w:rPr>
        <w:t>. I</w:t>
      </w:r>
      <w:r w:rsidRPr="00936EDC">
        <w:rPr>
          <w:sz w:val="28"/>
          <w:szCs w:val="28"/>
        </w:rPr>
        <w:t xml:space="preserve">nsuffisante </w:t>
      </w:r>
      <w:r>
        <w:rPr>
          <w:sz w:val="28"/>
          <w:szCs w:val="28"/>
        </w:rPr>
        <w:t xml:space="preserve">au début du XVIIe siècle </w:t>
      </w:r>
      <w:r w:rsidRPr="00936EDC">
        <w:rPr>
          <w:sz w:val="28"/>
          <w:szCs w:val="28"/>
        </w:rPr>
        <w:t xml:space="preserve">pour faire face aux besoins de ce </w:t>
      </w:r>
      <w:r>
        <w:rPr>
          <w:sz w:val="28"/>
          <w:szCs w:val="28"/>
        </w:rPr>
        <w:t xml:space="preserve">que </w:t>
      </w:r>
      <w:r w:rsidRPr="00936EDC">
        <w:rPr>
          <w:sz w:val="28"/>
          <w:szCs w:val="28"/>
        </w:rPr>
        <w:t xml:space="preserve">le quartier </w:t>
      </w:r>
      <w:r>
        <w:rPr>
          <w:sz w:val="28"/>
          <w:szCs w:val="28"/>
        </w:rPr>
        <w:t xml:space="preserve">est </w:t>
      </w:r>
      <w:r w:rsidRPr="00936EDC">
        <w:rPr>
          <w:sz w:val="28"/>
          <w:szCs w:val="28"/>
        </w:rPr>
        <w:t xml:space="preserve">en train de devenir. En effet, </w:t>
      </w:r>
      <w:r>
        <w:rPr>
          <w:sz w:val="28"/>
          <w:szCs w:val="28"/>
        </w:rPr>
        <w:t xml:space="preserve">avec la </w:t>
      </w:r>
      <w:r w:rsidRPr="00936EDC">
        <w:rPr>
          <w:sz w:val="28"/>
          <w:szCs w:val="28"/>
        </w:rPr>
        <w:t xml:space="preserve">fin </w:t>
      </w:r>
      <w:r>
        <w:rPr>
          <w:sz w:val="28"/>
          <w:szCs w:val="28"/>
        </w:rPr>
        <w:t xml:space="preserve">des </w:t>
      </w:r>
      <w:r w:rsidRPr="00936EDC">
        <w:rPr>
          <w:sz w:val="28"/>
          <w:szCs w:val="28"/>
        </w:rPr>
        <w:t>guerres de religion, le règne d’Henri IV a donné un nouvel élan à l’économie</w:t>
      </w:r>
      <w:r>
        <w:rPr>
          <w:sz w:val="28"/>
          <w:szCs w:val="28"/>
        </w:rPr>
        <w:t xml:space="preserve">. </w:t>
      </w:r>
      <w:r w:rsidRPr="00936EDC">
        <w:rPr>
          <w:sz w:val="28"/>
          <w:szCs w:val="28"/>
        </w:rPr>
        <w:t>Paris débord</w:t>
      </w:r>
      <w:r>
        <w:rPr>
          <w:sz w:val="28"/>
          <w:szCs w:val="28"/>
        </w:rPr>
        <w:t xml:space="preserve">e </w:t>
      </w:r>
      <w:r w:rsidRPr="00936EDC">
        <w:rPr>
          <w:sz w:val="28"/>
          <w:szCs w:val="28"/>
        </w:rPr>
        <w:t xml:space="preserve">ses vieilles murailles. A la fin du règne de Louis XIII, quand, en 1642, Jean-Jacques Olier </w:t>
      </w:r>
      <w:r>
        <w:rPr>
          <w:sz w:val="28"/>
          <w:szCs w:val="28"/>
        </w:rPr>
        <w:t xml:space="preserve">devient </w:t>
      </w:r>
      <w:r w:rsidRPr="00936EDC">
        <w:rPr>
          <w:sz w:val="28"/>
          <w:szCs w:val="28"/>
        </w:rPr>
        <w:t xml:space="preserve">curé de Saint-Sulpice, tout </w:t>
      </w:r>
      <w:r>
        <w:rPr>
          <w:sz w:val="28"/>
          <w:szCs w:val="28"/>
        </w:rPr>
        <w:t xml:space="preserve">est </w:t>
      </w:r>
      <w:r w:rsidRPr="00936EDC">
        <w:rPr>
          <w:sz w:val="28"/>
          <w:szCs w:val="28"/>
        </w:rPr>
        <w:t>construit jusqu’à la rue des Saints-Pères. La paroisse, dont le territoire recouvr</w:t>
      </w:r>
      <w:r>
        <w:rPr>
          <w:sz w:val="28"/>
          <w:szCs w:val="28"/>
        </w:rPr>
        <w:t>e</w:t>
      </w:r>
      <w:r w:rsidRPr="00936EDC">
        <w:rPr>
          <w:sz w:val="28"/>
          <w:szCs w:val="28"/>
        </w:rPr>
        <w:t xml:space="preserve"> l’ensemble des domaines de l’abbaye de Saint-Germain-des Prés (les VIe et VIIe arrondissements actuels, plus une bonne partie du XIVe et du XVe), compt</w:t>
      </w:r>
      <w:r>
        <w:rPr>
          <w:sz w:val="28"/>
          <w:szCs w:val="28"/>
        </w:rPr>
        <w:t xml:space="preserve">e environ </w:t>
      </w:r>
      <w:r w:rsidRPr="00936EDC">
        <w:rPr>
          <w:sz w:val="28"/>
          <w:szCs w:val="28"/>
        </w:rPr>
        <w:t xml:space="preserve">cinquante mille habitants. La décision </w:t>
      </w:r>
      <w:r>
        <w:rPr>
          <w:sz w:val="28"/>
          <w:szCs w:val="28"/>
        </w:rPr>
        <w:t xml:space="preserve">est alors </w:t>
      </w:r>
      <w:r w:rsidRPr="00936EDC">
        <w:rPr>
          <w:sz w:val="28"/>
          <w:szCs w:val="28"/>
        </w:rPr>
        <w:t>prise en 1643 de démolir l’église et de bâtir à sa plac</w:t>
      </w:r>
      <w:r>
        <w:rPr>
          <w:sz w:val="28"/>
          <w:szCs w:val="28"/>
        </w:rPr>
        <w:t xml:space="preserve">e </w:t>
      </w:r>
      <w:r w:rsidRPr="00936EDC">
        <w:rPr>
          <w:sz w:val="28"/>
          <w:szCs w:val="28"/>
        </w:rPr>
        <w:t xml:space="preserve">un édifice plus vaste et plus moderne. Au deuxième quart du XVIIe siècle, on a d’ailleurs commencé vingt églises à Paris. </w:t>
      </w:r>
    </w:p>
    <w:p w14:paraId="5966B31F" w14:textId="77777777" w:rsidR="00C72BD9" w:rsidRDefault="00C72BD9" w:rsidP="00C72BD9">
      <w:pPr>
        <w:jc w:val="center"/>
        <w:rPr>
          <w:i/>
          <w:iCs/>
          <w:sz w:val="28"/>
          <w:szCs w:val="28"/>
        </w:rPr>
      </w:pPr>
    </w:p>
    <w:p w14:paraId="53F297EF" w14:textId="77777777" w:rsidR="00C72BD9" w:rsidRPr="00EC1A83" w:rsidRDefault="00C72BD9" w:rsidP="00C72BD9">
      <w:pPr>
        <w:jc w:val="center"/>
        <w:rPr>
          <w:i/>
          <w:iCs/>
          <w:sz w:val="28"/>
          <w:szCs w:val="28"/>
        </w:rPr>
      </w:pPr>
      <w:r w:rsidRPr="00EC1A83">
        <w:rPr>
          <w:i/>
          <w:iCs/>
          <w:sz w:val="28"/>
          <w:szCs w:val="28"/>
        </w:rPr>
        <w:t>Jean-Jacques Olier (1608-1657) promoteur de l’église actuelle</w:t>
      </w:r>
    </w:p>
    <w:p w14:paraId="1CBB8657" w14:textId="77777777" w:rsidR="00C72BD9" w:rsidRDefault="00C72BD9" w:rsidP="00C72BD9">
      <w:pPr>
        <w:jc w:val="both"/>
        <w:rPr>
          <w:sz w:val="28"/>
          <w:szCs w:val="28"/>
        </w:rPr>
      </w:pPr>
      <w:r>
        <w:rPr>
          <w:sz w:val="28"/>
          <w:szCs w:val="28"/>
        </w:rPr>
        <w:t>‘’</w:t>
      </w:r>
      <w:r w:rsidRPr="000C4465">
        <w:rPr>
          <w:b/>
          <w:bCs/>
          <w:sz w:val="28"/>
          <w:szCs w:val="28"/>
        </w:rPr>
        <w:t>Monsieur Olier’’</w:t>
      </w:r>
      <w:r w:rsidRPr="00936EDC">
        <w:rPr>
          <w:sz w:val="28"/>
          <w:szCs w:val="28"/>
        </w:rPr>
        <w:t xml:space="preserve">, le prêtre à l’origine du Saint-Sulpice </w:t>
      </w:r>
      <w:r>
        <w:rPr>
          <w:sz w:val="28"/>
          <w:szCs w:val="28"/>
        </w:rPr>
        <w:t xml:space="preserve">actuel </w:t>
      </w:r>
      <w:r w:rsidRPr="00936EDC">
        <w:rPr>
          <w:sz w:val="28"/>
          <w:szCs w:val="28"/>
        </w:rPr>
        <w:t xml:space="preserve">est une figure marquante de </w:t>
      </w:r>
      <w:r>
        <w:rPr>
          <w:sz w:val="28"/>
          <w:szCs w:val="28"/>
        </w:rPr>
        <w:t>‘’</w:t>
      </w:r>
      <w:r w:rsidRPr="00936EDC">
        <w:rPr>
          <w:sz w:val="28"/>
          <w:szCs w:val="28"/>
        </w:rPr>
        <w:t>l’école française de spiritualité</w:t>
      </w:r>
      <w:r>
        <w:rPr>
          <w:sz w:val="28"/>
          <w:szCs w:val="28"/>
        </w:rPr>
        <w:t>’’</w:t>
      </w:r>
      <w:r w:rsidRPr="00936EDC">
        <w:rPr>
          <w:sz w:val="28"/>
          <w:szCs w:val="28"/>
        </w:rPr>
        <w:t xml:space="preserve">, avec d’autres personnalités éminentes de l’époque comme Vincent de Paul, François de Sales, Jean Eudes, le cardinal de Bérulle et Condren. Tous pénétrés de l’esprit de la </w:t>
      </w:r>
      <w:r>
        <w:rPr>
          <w:sz w:val="28"/>
          <w:szCs w:val="28"/>
        </w:rPr>
        <w:t>‘’</w:t>
      </w:r>
      <w:r w:rsidRPr="00936EDC">
        <w:rPr>
          <w:sz w:val="28"/>
          <w:szCs w:val="28"/>
        </w:rPr>
        <w:t>Contre-réforme</w:t>
      </w:r>
      <w:r>
        <w:rPr>
          <w:sz w:val="28"/>
          <w:szCs w:val="28"/>
        </w:rPr>
        <w:t>’’</w:t>
      </w:r>
      <w:r w:rsidRPr="00936EDC">
        <w:rPr>
          <w:sz w:val="28"/>
          <w:szCs w:val="28"/>
        </w:rPr>
        <w:t>, c’est à dire la volonté de réformer l’église catholique de l’intérieur</w:t>
      </w:r>
      <w:r>
        <w:rPr>
          <w:sz w:val="28"/>
          <w:szCs w:val="28"/>
        </w:rPr>
        <w:t xml:space="preserve">. </w:t>
      </w:r>
      <w:r w:rsidRPr="00936EDC">
        <w:rPr>
          <w:sz w:val="28"/>
          <w:szCs w:val="28"/>
        </w:rPr>
        <w:t>C</w:t>
      </w:r>
      <w:r>
        <w:rPr>
          <w:sz w:val="28"/>
          <w:szCs w:val="28"/>
        </w:rPr>
        <w:t>e sont</w:t>
      </w:r>
      <w:r w:rsidRPr="00936EDC">
        <w:rPr>
          <w:sz w:val="28"/>
          <w:szCs w:val="28"/>
        </w:rPr>
        <w:t xml:space="preserve"> à la fois des hommes de prière et des hommes d’action : Vincent de Paul dans le domaine de la charité, Jean Baptiste de La Salle dans celui de l’éducation des enfants pauvres</w:t>
      </w:r>
      <w:r>
        <w:rPr>
          <w:sz w:val="28"/>
          <w:szCs w:val="28"/>
        </w:rPr>
        <w:t xml:space="preserve">. </w:t>
      </w:r>
      <w:r w:rsidRPr="00936EDC">
        <w:rPr>
          <w:sz w:val="28"/>
          <w:szCs w:val="28"/>
        </w:rPr>
        <w:t xml:space="preserve">Olier </w:t>
      </w:r>
      <w:r>
        <w:rPr>
          <w:sz w:val="28"/>
          <w:szCs w:val="28"/>
        </w:rPr>
        <w:t xml:space="preserve">fait construire un séminaire pour </w:t>
      </w:r>
      <w:r w:rsidRPr="00936EDC">
        <w:rPr>
          <w:sz w:val="28"/>
          <w:szCs w:val="28"/>
        </w:rPr>
        <w:t>la formation du clergé</w:t>
      </w:r>
      <w:r>
        <w:rPr>
          <w:sz w:val="28"/>
          <w:szCs w:val="28"/>
        </w:rPr>
        <w:t xml:space="preserve"> et il </w:t>
      </w:r>
      <w:r w:rsidRPr="00936EDC">
        <w:rPr>
          <w:sz w:val="28"/>
          <w:szCs w:val="28"/>
        </w:rPr>
        <w:t>cré</w:t>
      </w:r>
      <w:r>
        <w:rPr>
          <w:sz w:val="28"/>
          <w:szCs w:val="28"/>
        </w:rPr>
        <w:t>e</w:t>
      </w:r>
      <w:r w:rsidRPr="00936EDC">
        <w:rPr>
          <w:sz w:val="28"/>
          <w:szCs w:val="28"/>
        </w:rPr>
        <w:t xml:space="preserve"> pour s’en occuper la Compagnie des prêtres de Saint-Sulpice</w:t>
      </w:r>
      <w:r>
        <w:rPr>
          <w:sz w:val="28"/>
          <w:szCs w:val="28"/>
        </w:rPr>
        <w:t xml:space="preserve">. </w:t>
      </w:r>
    </w:p>
    <w:p w14:paraId="611D7B44" w14:textId="77777777" w:rsidR="00C72BD9" w:rsidRDefault="00C72BD9" w:rsidP="00C72BD9">
      <w:pPr>
        <w:jc w:val="both"/>
        <w:rPr>
          <w:sz w:val="28"/>
          <w:szCs w:val="28"/>
        </w:rPr>
      </w:pPr>
      <w:r w:rsidRPr="00936EDC">
        <w:rPr>
          <w:sz w:val="28"/>
          <w:szCs w:val="28"/>
        </w:rPr>
        <w:t xml:space="preserve">M. Olier </w:t>
      </w:r>
      <w:r>
        <w:rPr>
          <w:sz w:val="28"/>
          <w:szCs w:val="28"/>
        </w:rPr>
        <w:t>voit</w:t>
      </w:r>
      <w:r w:rsidRPr="00936EDC">
        <w:rPr>
          <w:sz w:val="28"/>
          <w:szCs w:val="28"/>
        </w:rPr>
        <w:t xml:space="preserve"> grand</w:t>
      </w:r>
      <w:r>
        <w:rPr>
          <w:sz w:val="28"/>
          <w:szCs w:val="28"/>
        </w:rPr>
        <w:t> : l</w:t>
      </w:r>
      <w:r w:rsidRPr="00936EDC">
        <w:rPr>
          <w:sz w:val="28"/>
          <w:szCs w:val="28"/>
        </w:rPr>
        <w:t xml:space="preserve">a nouvelle église a 119 mètres de long et 57 mètres de large. Trois mille fidèles y tiennent à l’aise. A Paris, seule Notre Dame a des dimensions comparables. Les plans </w:t>
      </w:r>
      <w:r>
        <w:rPr>
          <w:sz w:val="28"/>
          <w:szCs w:val="28"/>
        </w:rPr>
        <w:t>so</w:t>
      </w:r>
      <w:r w:rsidRPr="00936EDC">
        <w:rPr>
          <w:sz w:val="28"/>
          <w:szCs w:val="28"/>
        </w:rPr>
        <w:t xml:space="preserve">nt commandés à Christophe </w:t>
      </w:r>
      <w:proofErr w:type="spellStart"/>
      <w:r w:rsidRPr="00936EDC">
        <w:rPr>
          <w:sz w:val="28"/>
          <w:szCs w:val="28"/>
        </w:rPr>
        <w:t>Gamard</w:t>
      </w:r>
      <w:proofErr w:type="spellEnd"/>
      <w:r>
        <w:rPr>
          <w:sz w:val="28"/>
          <w:szCs w:val="28"/>
        </w:rPr>
        <w:t xml:space="preserve">. </w:t>
      </w:r>
      <w:r w:rsidRPr="00936EDC">
        <w:rPr>
          <w:sz w:val="28"/>
          <w:szCs w:val="28"/>
        </w:rPr>
        <w:t>La reine mère Anne d’</w:t>
      </w:r>
      <w:r>
        <w:rPr>
          <w:sz w:val="28"/>
          <w:szCs w:val="28"/>
        </w:rPr>
        <w:t xml:space="preserve">Autriche </w:t>
      </w:r>
      <w:r w:rsidRPr="00936EDC">
        <w:rPr>
          <w:sz w:val="28"/>
          <w:szCs w:val="28"/>
        </w:rPr>
        <w:t>vi</w:t>
      </w:r>
      <w:r>
        <w:rPr>
          <w:sz w:val="28"/>
          <w:szCs w:val="28"/>
        </w:rPr>
        <w:t>e</w:t>
      </w:r>
      <w:r w:rsidRPr="00936EDC">
        <w:rPr>
          <w:sz w:val="28"/>
          <w:szCs w:val="28"/>
        </w:rPr>
        <w:t>nt en personne en poser la première pierre le 20 février 1646</w:t>
      </w:r>
      <w:r>
        <w:rPr>
          <w:sz w:val="28"/>
          <w:szCs w:val="28"/>
        </w:rPr>
        <w:t xml:space="preserve">. </w:t>
      </w:r>
      <w:r w:rsidRPr="00936EDC">
        <w:rPr>
          <w:sz w:val="28"/>
          <w:szCs w:val="28"/>
        </w:rPr>
        <w:t>Mais le manque de ressources financières</w:t>
      </w:r>
      <w:r>
        <w:rPr>
          <w:sz w:val="28"/>
          <w:szCs w:val="28"/>
        </w:rPr>
        <w:t xml:space="preserve"> </w:t>
      </w:r>
      <w:r w:rsidRPr="00936EDC">
        <w:rPr>
          <w:sz w:val="28"/>
          <w:szCs w:val="28"/>
        </w:rPr>
        <w:t>retard</w:t>
      </w:r>
      <w:r>
        <w:rPr>
          <w:sz w:val="28"/>
          <w:szCs w:val="28"/>
        </w:rPr>
        <w:t>e</w:t>
      </w:r>
      <w:r w:rsidRPr="00936EDC">
        <w:rPr>
          <w:sz w:val="28"/>
          <w:szCs w:val="28"/>
        </w:rPr>
        <w:t xml:space="preserve"> beaucoup la construction. </w:t>
      </w:r>
    </w:p>
    <w:p w14:paraId="430EBA5E" w14:textId="77777777" w:rsidR="00C72BD9" w:rsidRDefault="00C72BD9" w:rsidP="00C72BD9">
      <w:pPr>
        <w:jc w:val="center"/>
        <w:rPr>
          <w:i/>
          <w:iCs/>
          <w:sz w:val="28"/>
          <w:szCs w:val="28"/>
        </w:rPr>
      </w:pPr>
    </w:p>
    <w:p w14:paraId="271079BF" w14:textId="77777777" w:rsidR="00C72BD9" w:rsidRPr="002052BE" w:rsidRDefault="00C72BD9" w:rsidP="00C72BD9">
      <w:pPr>
        <w:jc w:val="center"/>
        <w:rPr>
          <w:i/>
          <w:iCs/>
          <w:sz w:val="28"/>
          <w:szCs w:val="28"/>
        </w:rPr>
      </w:pPr>
      <w:r w:rsidRPr="002052BE">
        <w:rPr>
          <w:i/>
          <w:iCs/>
          <w:sz w:val="28"/>
          <w:szCs w:val="28"/>
        </w:rPr>
        <w:t>Suite et fin de la construction</w:t>
      </w:r>
    </w:p>
    <w:p w14:paraId="3E1B66CF" w14:textId="77777777" w:rsidR="00C72BD9" w:rsidRDefault="00C72BD9" w:rsidP="00C72BD9">
      <w:pPr>
        <w:jc w:val="both"/>
        <w:rPr>
          <w:sz w:val="28"/>
          <w:szCs w:val="28"/>
        </w:rPr>
      </w:pPr>
      <w:r>
        <w:rPr>
          <w:sz w:val="28"/>
          <w:szCs w:val="28"/>
        </w:rPr>
        <w:t xml:space="preserve">Les plans de </w:t>
      </w:r>
      <w:proofErr w:type="spellStart"/>
      <w:r>
        <w:rPr>
          <w:sz w:val="28"/>
          <w:szCs w:val="28"/>
        </w:rPr>
        <w:t>Gamard</w:t>
      </w:r>
      <w:proofErr w:type="spellEnd"/>
      <w:r>
        <w:rPr>
          <w:sz w:val="28"/>
          <w:szCs w:val="28"/>
        </w:rPr>
        <w:t xml:space="preserve"> sont modifiés par </w:t>
      </w:r>
      <w:r w:rsidRPr="00FD66DF">
        <w:rPr>
          <w:b/>
          <w:bCs/>
          <w:sz w:val="28"/>
          <w:szCs w:val="28"/>
        </w:rPr>
        <w:t xml:space="preserve">Daniel </w:t>
      </w:r>
      <w:proofErr w:type="spellStart"/>
      <w:r w:rsidRPr="00FD66DF">
        <w:rPr>
          <w:b/>
          <w:bCs/>
          <w:sz w:val="28"/>
          <w:szCs w:val="28"/>
        </w:rPr>
        <w:t>Gittard</w:t>
      </w:r>
      <w:proofErr w:type="spellEnd"/>
      <w:r>
        <w:rPr>
          <w:sz w:val="28"/>
          <w:szCs w:val="28"/>
        </w:rPr>
        <w:t xml:space="preserve"> mais l</w:t>
      </w:r>
      <w:r w:rsidRPr="00936EDC">
        <w:rPr>
          <w:sz w:val="28"/>
          <w:szCs w:val="28"/>
        </w:rPr>
        <w:t>a faillite de la paroisse interrompt les travaux en 167</w:t>
      </w:r>
      <w:r>
        <w:rPr>
          <w:sz w:val="28"/>
          <w:szCs w:val="28"/>
        </w:rPr>
        <w:t>8</w:t>
      </w:r>
      <w:r w:rsidRPr="00936EDC">
        <w:rPr>
          <w:sz w:val="28"/>
          <w:szCs w:val="28"/>
        </w:rPr>
        <w:t>. Ils ne rep</w:t>
      </w:r>
      <w:r>
        <w:rPr>
          <w:sz w:val="28"/>
          <w:szCs w:val="28"/>
        </w:rPr>
        <w:t>rennent</w:t>
      </w:r>
      <w:r w:rsidRPr="00936EDC">
        <w:rPr>
          <w:sz w:val="28"/>
          <w:szCs w:val="28"/>
        </w:rPr>
        <w:t xml:space="preserve"> qu’en 1719 quand un nouveau curé, </w:t>
      </w:r>
      <w:r w:rsidRPr="00964B62">
        <w:rPr>
          <w:b/>
          <w:bCs/>
          <w:sz w:val="28"/>
          <w:szCs w:val="28"/>
        </w:rPr>
        <w:t>Jean-Baptiste</w:t>
      </w:r>
      <w:r w:rsidRPr="00936EDC">
        <w:rPr>
          <w:sz w:val="28"/>
          <w:szCs w:val="28"/>
        </w:rPr>
        <w:t xml:space="preserve"> </w:t>
      </w:r>
      <w:r w:rsidRPr="00FD66DF">
        <w:rPr>
          <w:b/>
          <w:bCs/>
          <w:sz w:val="28"/>
          <w:szCs w:val="28"/>
        </w:rPr>
        <w:t xml:space="preserve">Languet de </w:t>
      </w:r>
      <w:proofErr w:type="spellStart"/>
      <w:r w:rsidRPr="00FD66DF">
        <w:rPr>
          <w:b/>
          <w:bCs/>
          <w:sz w:val="28"/>
          <w:szCs w:val="28"/>
        </w:rPr>
        <w:t>Gergy</w:t>
      </w:r>
      <w:proofErr w:type="spellEnd"/>
      <w:r w:rsidRPr="00936EDC">
        <w:rPr>
          <w:sz w:val="28"/>
          <w:szCs w:val="28"/>
        </w:rPr>
        <w:t>, réussit à réunir des ressources suffisantes. Malgré le temps passé, on continu</w:t>
      </w:r>
      <w:r>
        <w:rPr>
          <w:sz w:val="28"/>
          <w:szCs w:val="28"/>
        </w:rPr>
        <w:t>e</w:t>
      </w:r>
      <w:r w:rsidRPr="00936EDC">
        <w:rPr>
          <w:sz w:val="28"/>
          <w:szCs w:val="28"/>
        </w:rPr>
        <w:t xml:space="preserve"> de suivre les plans de </w:t>
      </w:r>
      <w:proofErr w:type="spellStart"/>
      <w:r w:rsidRPr="00936EDC">
        <w:rPr>
          <w:sz w:val="28"/>
          <w:szCs w:val="28"/>
        </w:rPr>
        <w:t>Gittard</w:t>
      </w:r>
      <w:proofErr w:type="spellEnd"/>
      <w:r w:rsidRPr="00936EDC">
        <w:rPr>
          <w:sz w:val="28"/>
          <w:szCs w:val="28"/>
        </w:rPr>
        <w:t>, ce qui donne à l’intérieur de l’église son unité</w:t>
      </w:r>
      <w:r>
        <w:rPr>
          <w:sz w:val="28"/>
          <w:szCs w:val="28"/>
        </w:rPr>
        <w:t xml:space="preserve">. </w:t>
      </w:r>
    </w:p>
    <w:p w14:paraId="3C43E58C" w14:textId="77777777" w:rsidR="00C72BD9" w:rsidRDefault="00C72BD9" w:rsidP="00C72BD9">
      <w:pPr>
        <w:jc w:val="both"/>
        <w:rPr>
          <w:sz w:val="28"/>
          <w:szCs w:val="28"/>
        </w:rPr>
      </w:pPr>
      <w:r w:rsidRPr="00936EDC">
        <w:rPr>
          <w:sz w:val="28"/>
          <w:szCs w:val="28"/>
        </w:rPr>
        <w:t xml:space="preserve">Les travaux </w:t>
      </w:r>
      <w:r>
        <w:rPr>
          <w:sz w:val="28"/>
          <w:szCs w:val="28"/>
        </w:rPr>
        <w:t>so</w:t>
      </w:r>
      <w:r w:rsidRPr="00936EDC">
        <w:rPr>
          <w:sz w:val="28"/>
          <w:szCs w:val="28"/>
        </w:rPr>
        <w:t xml:space="preserve">nt conduits, après la reprise, par l’architecte et décorateur </w:t>
      </w:r>
      <w:r w:rsidRPr="00964B62">
        <w:rPr>
          <w:b/>
          <w:bCs/>
          <w:sz w:val="28"/>
          <w:szCs w:val="28"/>
        </w:rPr>
        <w:t xml:space="preserve">Gilles </w:t>
      </w:r>
      <w:proofErr w:type="spellStart"/>
      <w:r w:rsidRPr="00964B62">
        <w:rPr>
          <w:b/>
          <w:bCs/>
          <w:sz w:val="28"/>
          <w:szCs w:val="28"/>
        </w:rPr>
        <w:t>Oppenord</w:t>
      </w:r>
      <w:proofErr w:type="spellEnd"/>
      <w:r w:rsidRPr="00936EDC">
        <w:rPr>
          <w:sz w:val="28"/>
          <w:szCs w:val="28"/>
        </w:rPr>
        <w:t xml:space="preserve">. L’église </w:t>
      </w:r>
      <w:r>
        <w:rPr>
          <w:sz w:val="28"/>
          <w:szCs w:val="28"/>
        </w:rPr>
        <w:t>es</w:t>
      </w:r>
      <w:r w:rsidRPr="00936EDC">
        <w:rPr>
          <w:sz w:val="28"/>
          <w:szCs w:val="28"/>
        </w:rPr>
        <w:t>t consacrée en 1745, quatre-vingt</w:t>
      </w:r>
      <w:r>
        <w:rPr>
          <w:sz w:val="28"/>
          <w:szCs w:val="28"/>
        </w:rPr>
        <w:t>-</w:t>
      </w:r>
      <w:r w:rsidRPr="00936EDC">
        <w:rPr>
          <w:sz w:val="28"/>
          <w:szCs w:val="28"/>
        </w:rPr>
        <w:t xml:space="preserve">dix-neuf ans après le premier coup de pioche. </w:t>
      </w:r>
    </w:p>
    <w:p w14:paraId="13C9F73E" w14:textId="77777777" w:rsidR="00C72BD9" w:rsidRDefault="00C72BD9" w:rsidP="00C72BD9">
      <w:pPr>
        <w:jc w:val="both"/>
        <w:rPr>
          <w:sz w:val="28"/>
          <w:szCs w:val="28"/>
        </w:rPr>
      </w:pPr>
      <w:r w:rsidRPr="00936EDC">
        <w:rPr>
          <w:sz w:val="28"/>
          <w:szCs w:val="28"/>
        </w:rPr>
        <w:t>Rest</w:t>
      </w:r>
      <w:r>
        <w:rPr>
          <w:sz w:val="28"/>
          <w:szCs w:val="28"/>
        </w:rPr>
        <w:t>e</w:t>
      </w:r>
      <w:r w:rsidRPr="00936EDC">
        <w:rPr>
          <w:sz w:val="28"/>
          <w:szCs w:val="28"/>
        </w:rPr>
        <w:t xml:space="preserve"> à construire une façade. Le projet </w:t>
      </w:r>
      <w:r>
        <w:rPr>
          <w:sz w:val="28"/>
          <w:szCs w:val="28"/>
        </w:rPr>
        <w:t>es</w:t>
      </w:r>
      <w:r w:rsidRPr="00936EDC">
        <w:rPr>
          <w:sz w:val="28"/>
          <w:szCs w:val="28"/>
        </w:rPr>
        <w:t xml:space="preserve">t mis au concours en 1729. </w:t>
      </w:r>
      <w:r w:rsidRPr="00964B62">
        <w:rPr>
          <w:b/>
          <w:bCs/>
          <w:sz w:val="28"/>
          <w:szCs w:val="28"/>
        </w:rPr>
        <w:t>Jean</w:t>
      </w:r>
      <w:r>
        <w:rPr>
          <w:b/>
          <w:bCs/>
          <w:sz w:val="28"/>
          <w:szCs w:val="28"/>
        </w:rPr>
        <w:t>-</w:t>
      </w:r>
      <w:r w:rsidRPr="00964B62">
        <w:rPr>
          <w:b/>
          <w:bCs/>
          <w:sz w:val="28"/>
          <w:szCs w:val="28"/>
        </w:rPr>
        <w:t>Nicolas Servandoni</w:t>
      </w:r>
      <w:r w:rsidRPr="00936EDC">
        <w:rPr>
          <w:sz w:val="28"/>
          <w:szCs w:val="28"/>
        </w:rPr>
        <w:t>, construit les deux colonnades superposées</w:t>
      </w:r>
      <w:r>
        <w:rPr>
          <w:sz w:val="28"/>
          <w:szCs w:val="28"/>
        </w:rPr>
        <w:t>. U</w:t>
      </w:r>
      <w:r w:rsidRPr="00936EDC">
        <w:rPr>
          <w:sz w:val="28"/>
          <w:szCs w:val="28"/>
        </w:rPr>
        <w:t xml:space="preserve">n autre architecte, </w:t>
      </w:r>
      <w:r w:rsidRPr="00BF2693">
        <w:rPr>
          <w:b/>
          <w:bCs/>
          <w:sz w:val="28"/>
          <w:szCs w:val="28"/>
        </w:rPr>
        <w:t>Oudot de</w:t>
      </w:r>
      <w:r w:rsidRPr="00936EDC">
        <w:rPr>
          <w:sz w:val="28"/>
          <w:szCs w:val="28"/>
        </w:rPr>
        <w:t xml:space="preserve"> </w:t>
      </w:r>
      <w:r w:rsidRPr="00BF2693">
        <w:rPr>
          <w:b/>
          <w:bCs/>
          <w:sz w:val="28"/>
          <w:szCs w:val="28"/>
        </w:rPr>
        <w:t>Maclaurin</w:t>
      </w:r>
      <w:r>
        <w:rPr>
          <w:sz w:val="28"/>
          <w:szCs w:val="28"/>
        </w:rPr>
        <w:t xml:space="preserve"> </w:t>
      </w:r>
      <w:r w:rsidRPr="00936EDC">
        <w:rPr>
          <w:sz w:val="28"/>
          <w:szCs w:val="28"/>
        </w:rPr>
        <w:t>él</w:t>
      </w:r>
      <w:r>
        <w:rPr>
          <w:sz w:val="28"/>
          <w:szCs w:val="28"/>
        </w:rPr>
        <w:t>ève</w:t>
      </w:r>
      <w:r w:rsidRPr="00936EDC">
        <w:rPr>
          <w:sz w:val="28"/>
          <w:szCs w:val="28"/>
        </w:rPr>
        <w:t xml:space="preserve"> deux tours comme celle qui existe encore à droite. Ces tours donn</w:t>
      </w:r>
      <w:r>
        <w:rPr>
          <w:sz w:val="28"/>
          <w:szCs w:val="28"/>
        </w:rPr>
        <w:t>ent</w:t>
      </w:r>
      <w:r w:rsidRPr="00936EDC">
        <w:rPr>
          <w:sz w:val="28"/>
          <w:szCs w:val="28"/>
        </w:rPr>
        <w:t xml:space="preserve"> à l’église l’allure d’une cathédrale. </w:t>
      </w:r>
      <w:r>
        <w:rPr>
          <w:sz w:val="28"/>
          <w:szCs w:val="28"/>
        </w:rPr>
        <w:t>Mais, a</w:t>
      </w:r>
      <w:r w:rsidRPr="00936EDC">
        <w:rPr>
          <w:sz w:val="28"/>
          <w:szCs w:val="28"/>
        </w:rPr>
        <w:t xml:space="preserve">vant même leur achèvement, </w:t>
      </w:r>
      <w:r w:rsidRPr="00BF2693">
        <w:rPr>
          <w:b/>
          <w:bCs/>
          <w:sz w:val="28"/>
          <w:szCs w:val="28"/>
        </w:rPr>
        <w:t>Chalgrin</w:t>
      </w:r>
      <w:r w:rsidRPr="00936EDC">
        <w:rPr>
          <w:sz w:val="28"/>
          <w:szCs w:val="28"/>
        </w:rPr>
        <w:t xml:space="preserve"> </w:t>
      </w:r>
      <w:r>
        <w:rPr>
          <w:sz w:val="28"/>
          <w:szCs w:val="28"/>
        </w:rPr>
        <w:t>es</w:t>
      </w:r>
      <w:r w:rsidRPr="00936EDC">
        <w:rPr>
          <w:sz w:val="28"/>
          <w:szCs w:val="28"/>
        </w:rPr>
        <w:t>t chargé de leur donner plus de hauteur et plus de volume. Il réalis</w:t>
      </w:r>
      <w:r>
        <w:rPr>
          <w:sz w:val="28"/>
          <w:szCs w:val="28"/>
        </w:rPr>
        <w:t>e</w:t>
      </w:r>
      <w:r w:rsidRPr="00936EDC">
        <w:rPr>
          <w:sz w:val="28"/>
          <w:szCs w:val="28"/>
        </w:rPr>
        <w:t xml:space="preserve"> cette mission sur la tour Nord</w:t>
      </w:r>
      <w:r>
        <w:rPr>
          <w:sz w:val="28"/>
          <w:szCs w:val="28"/>
        </w:rPr>
        <w:t>. Mais l</w:t>
      </w:r>
      <w:r w:rsidRPr="00936EDC">
        <w:rPr>
          <w:sz w:val="28"/>
          <w:szCs w:val="28"/>
        </w:rPr>
        <w:t>a Révolution</w:t>
      </w:r>
      <w:r>
        <w:rPr>
          <w:sz w:val="28"/>
          <w:szCs w:val="28"/>
        </w:rPr>
        <w:t xml:space="preserve"> </w:t>
      </w:r>
      <w:r w:rsidRPr="00936EDC">
        <w:rPr>
          <w:sz w:val="28"/>
          <w:szCs w:val="28"/>
        </w:rPr>
        <w:t xml:space="preserve">interrompt son travail, </w:t>
      </w:r>
      <w:r>
        <w:rPr>
          <w:sz w:val="28"/>
          <w:szCs w:val="28"/>
        </w:rPr>
        <w:t>l</w:t>
      </w:r>
      <w:r w:rsidRPr="00936EDC">
        <w:rPr>
          <w:sz w:val="28"/>
          <w:szCs w:val="28"/>
        </w:rPr>
        <w:t>a tour Sud rest</w:t>
      </w:r>
      <w:r>
        <w:rPr>
          <w:sz w:val="28"/>
          <w:szCs w:val="28"/>
        </w:rPr>
        <w:t>e</w:t>
      </w:r>
      <w:r w:rsidRPr="00936EDC">
        <w:rPr>
          <w:sz w:val="28"/>
          <w:szCs w:val="28"/>
        </w:rPr>
        <w:t xml:space="preserve"> en l’état. Ainsi s’explique l’inégale hauteur des tours et l’hétérogénéité de la façade </w:t>
      </w:r>
      <w:r>
        <w:rPr>
          <w:sz w:val="28"/>
          <w:szCs w:val="28"/>
        </w:rPr>
        <w:t xml:space="preserve">de </w:t>
      </w:r>
      <w:r w:rsidRPr="00936EDC">
        <w:rPr>
          <w:sz w:val="28"/>
          <w:szCs w:val="28"/>
        </w:rPr>
        <w:t>Sain</w:t>
      </w:r>
      <w:r>
        <w:rPr>
          <w:sz w:val="28"/>
          <w:szCs w:val="28"/>
        </w:rPr>
        <w:t>t-</w:t>
      </w:r>
      <w:r w:rsidRPr="00936EDC">
        <w:rPr>
          <w:sz w:val="28"/>
          <w:szCs w:val="28"/>
        </w:rPr>
        <w:t>Sulpic</w:t>
      </w:r>
      <w:r>
        <w:rPr>
          <w:sz w:val="28"/>
          <w:szCs w:val="28"/>
        </w:rPr>
        <w:t>e</w:t>
      </w:r>
      <w:r w:rsidRPr="00936EDC">
        <w:rPr>
          <w:sz w:val="28"/>
          <w:szCs w:val="28"/>
        </w:rPr>
        <w:t>.</w:t>
      </w:r>
    </w:p>
    <w:p w14:paraId="461EAEA9" w14:textId="77777777" w:rsidR="00C72BD9" w:rsidRDefault="00C72BD9" w:rsidP="00C72BD9">
      <w:pPr>
        <w:jc w:val="center"/>
        <w:rPr>
          <w:i/>
          <w:iCs/>
          <w:sz w:val="28"/>
          <w:szCs w:val="28"/>
        </w:rPr>
      </w:pPr>
    </w:p>
    <w:p w14:paraId="221F5885" w14:textId="77777777" w:rsidR="00C72BD9" w:rsidRDefault="00C72BD9" w:rsidP="00C72BD9">
      <w:pPr>
        <w:jc w:val="center"/>
        <w:rPr>
          <w:sz w:val="28"/>
          <w:szCs w:val="28"/>
        </w:rPr>
      </w:pPr>
      <w:r w:rsidRPr="004516E2">
        <w:rPr>
          <w:i/>
          <w:iCs/>
          <w:sz w:val="28"/>
          <w:szCs w:val="28"/>
        </w:rPr>
        <w:t xml:space="preserve"> </w:t>
      </w:r>
      <w:r>
        <w:rPr>
          <w:i/>
          <w:iCs/>
          <w:sz w:val="28"/>
          <w:szCs w:val="28"/>
        </w:rPr>
        <w:t>L</w:t>
      </w:r>
      <w:r w:rsidRPr="004516E2">
        <w:rPr>
          <w:i/>
          <w:iCs/>
          <w:sz w:val="28"/>
          <w:szCs w:val="28"/>
        </w:rPr>
        <w:t xml:space="preserve">es arts </w:t>
      </w:r>
      <w:r>
        <w:rPr>
          <w:i/>
          <w:iCs/>
          <w:sz w:val="28"/>
          <w:szCs w:val="28"/>
        </w:rPr>
        <w:t>à Saint-Sulpice</w:t>
      </w:r>
    </w:p>
    <w:p w14:paraId="2793B8F7" w14:textId="77777777" w:rsidR="00C72BD9" w:rsidRDefault="00C72BD9" w:rsidP="00C72BD9">
      <w:pPr>
        <w:jc w:val="both"/>
        <w:rPr>
          <w:sz w:val="28"/>
          <w:szCs w:val="28"/>
        </w:rPr>
      </w:pPr>
      <w:r w:rsidRPr="00936EDC">
        <w:rPr>
          <w:sz w:val="28"/>
          <w:szCs w:val="28"/>
        </w:rPr>
        <w:t>L’intérieur de Saint-Sulpice, est dû, pour ce qui est de l’</w:t>
      </w:r>
      <w:r w:rsidRPr="00015876">
        <w:rPr>
          <w:b/>
          <w:bCs/>
          <w:sz w:val="28"/>
          <w:szCs w:val="28"/>
        </w:rPr>
        <w:t>architecture</w:t>
      </w:r>
      <w:r w:rsidRPr="00936EDC">
        <w:rPr>
          <w:sz w:val="28"/>
          <w:szCs w:val="28"/>
        </w:rPr>
        <w:t xml:space="preserve">, à des plans de 1660, donc antérieurs à la majorité de Louis XIV. </w:t>
      </w:r>
      <w:r>
        <w:rPr>
          <w:sz w:val="28"/>
          <w:szCs w:val="28"/>
        </w:rPr>
        <w:t>L</w:t>
      </w:r>
      <w:r w:rsidRPr="00936EDC">
        <w:rPr>
          <w:sz w:val="28"/>
          <w:szCs w:val="28"/>
        </w:rPr>
        <w:t xml:space="preserve">es beaux </w:t>
      </w:r>
      <w:r w:rsidRPr="00015876">
        <w:rPr>
          <w:b/>
          <w:bCs/>
          <w:sz w:val="28"/>
          <w:szCs w:val="28"/>
        </w:rPr>
        <w:t>vitraux</w:t>
      </w:r>
      <w:r w:rsidRPr="00936EDC">
        <w:rPr>
          <w:sz w:val="28"/>
          <w:szCs w:val="28"/>
        </w:rPr>
        <w:t xml:space="preserve"> du chœur, datés des années 1670, sont les témoins de l’art des verriers du XVIIe. Par souci de clarté, les fenêtres du transept et de la nef n’ont jamais été munies de vitraux.</w:t>
      </w:r>
      <w:r>
        <w:rPr>
          <w:sz w:val="28"/>
          <w:szCs w:val="28"/>
        </w:rPr>
        <w:t xml:space="preserve"> </w:t>
      </w:r>
      <w:r w:rsidRPr="00936EDC">
        <w:rPr>
          <w:sz w:val="28"/>
          <w:szCs w:val="28"/>
        </w:rPr>
        <w:t xml:space="preserve">La </w:t>
      </w:r>
      <w:r w:rsidRPr="00A813FA">
        <w:rPr>
          <w:b/>
          <w:bCs/>
          <w:sz w:val="28"/>
          <w:szCs w:val="28"/>
        </w:rPr>
        <w:t>sculpture</w:t>
      </w:r>
      <w:r w:rsidRPr="00936EDC">
        <w:rPr>
          <w:sz w:val="28"/>
          <w:szCs w:val="28"/>
        </w:rPr>
        <w:t xml:space="preserve"> du XVIIIe siècle est remarquablement représentée à Saint-Sulpice. </w:t>
      </w:r>
      <w:r>
        <w:rPr>
          <w:sz w:val="28"/>
          <w:szCs w:val="28"/>
        </w:rPr>
        <w:t>A</w:t>
      </w:r>
      <w:r w:rsidRPr="00936EDC">
        <w:rPr>
          <w:sz w:val="28"/>
          <w:szCs w:val="28"/>
        </w:rPr>
        <w:t>utour du chœur, d’</w:t>
      </w:r>
      <w:r w:rsidRPr="00284DB4">
        <w:rPr>
          <w:b/>
          <w:bCs/>
          <w:sz w:val="28"/>
          <w:szCs w:val="28"/>
        </w:rPr>
        <w:t>Edme Bouchardon</w:t>
      </w:r>
      <w:r w:rsidRPr="00936EDC">
        <w:rPr>
          <w:sz w:val="28"/>
          <w:szCs w:val="28"/>
        </w:rPr>
        <w:t xml:space="preserve">, huit statues d’apôtres, celle du Christ à la colonne, imitée de Michel-Ange, et celle de la Vierge des douleurs. L’église conserve aussi une réplique de la statue d’argent massif de sa </w:t>
      </w:r>
      <w:r>
        <w:rPr>
          <w:sz w:val="28"/>
          <w:szCs w:val="28"/>
        </w:rPr>
        <w:t>‘’</w:t>
      </w:r>
      <w:r w:rsidRPr="00936EDC">
        <w:rPr>
          <w:sz w:val="28"/>
          <w:szCs w:val="28"/>
        </w:rPr>
        <w:t>Vierge du sourire</w:t>
      </w:r>
      <w:r>
        <w:rPr>
          <w:sz w:val="28"/>
          <w:szCs w:val="28"/>
        </w:rPr>
        <w:t>’’ disparue à la Révolution</w:t>
      </w:r>
      <w:r w:rsidRPr="00936EDC">
        <w:rPr>
          <w:sz w:val="28"/>
          <w:szCs w:val="28"/>
        </w:rPr>
        <w:t xml:space="preserve">. </w:t>
      </w:r>
      <w:r w:rsidRPr="00284DB4">
        <w:rPr>
          <w:b/>
          <w:bCs/>
          <w:sz w:val="28"/>
          <w:szCs w:val="28"/>
        </w:rPr>
        <w:t>Pigalle</w:t>
      </w:r>
      <w:r w:rsidRPr="00936EDC">
        <w:rPr>
          <w:sz w:val="28"/>
          <w:szCs w:val="28"/>
        </w:rPr>
        <w:t xml:space="preserve"> est l’auteur de la statue en marbre qui l’a remplacée et du piédestal rocaille des énormes coquilles servant de bénitiers près de l’entrée. Louis-Simon </w:t>
      </w:r>
      <w:proofErr w:type="spellStart"/>
      <w:r w:rsidRPr="00551F29">
        <w:rPr>
          <w:b/>
          <w:bCs/>
          <w:sz w:val="28"/>
          <w:szCs w:val="28"/>
        </w:rPr>
        <w:t>Boizot</w:t>
      </w:r>
      <w:proofErr w:type="spellEnd"/>
      <w:r w:rsidRPr="00936EDC">
        <w:rPr>
          <w:sz w:val="28"/>
          <w:szCs w:val="28"/>
        </w:rPr>
        <w:t xml:space="preserve"> a sculpté l</w:t>
      </w:r>
      <w:r>
        <w:rPr>
          <w:sz w:val="28"/>
          <w:szCs w:val="28"/>
        </w:rPr>
        <w:t>a</w:t>
      </w:r>
      <w:r w:rsidRPr="00936EDC">
        <w:rPr>
          <w:sz w:val="28"/>
          <w:szCs w:val="28"/>
        </w:rPr>
        <w:t xml:space="preserve"> statue de saint Jean-Baptiste dans la chapelle de ce nom. René-Michel</w:t>
      </w:r>
      <w:r>
        <w:rPr>
          <w:sz w:val="28"/>
          <w:szCs w:val="28"/>
        </w:rPr>
        <w:t xml:space="preserve"> -</w:t>
      </w:r>
      <w:r w:rsidRPr="00936EDC">
        <w:rPr>
          <w:sz w:val="28"/>
          <w:szCs w:val="28"/>
        </w:rPr>
        <w:t xml:space="preserve"> dit </w:t>
      </w:r>
      <w:r w:rsidRPr="00551F29">
        <w:rPr>
          <w:b/>
          <w:bCs/>
          <w:sz w:val="28"/>
          <w:szCs w:val="28"/>
        </w:rPr>
        <w:t>Michel-Ang</w:t>
      </w:r>
      <w:r>
        <w:rPr>
          <w:b/>
          <w:bCs/>
          <w:sz w:val="28"/>
          <w:szCs w:val="28"/>
        </w:rPr>
        <w:t xml:space="preserve">e </w:t>
      </w:r>
      <w:r w:rsidRPr="007318E3">
        <w:rPr>
          <w:sz w:val="28"/>
          <w:szCs w:val="28"/>
        </w:rPr>
        <w:t>-</w:t>
      </w:r>
      <w:r w:rsidRPr="00936EDC">
        <w:rPr>
          <w:sz w:val="28"/>
          <w:szCs w:val="28"/>
        </w:rPr>
        <w:t xml:space="preserve"> </w:t>
      </w:r>
      <w:r w:rsidRPr="00551F29">
        <w:rPr>
          <w:b/>
          <w:bCs/>
          <w:sz w:val="28"/>
          <w:szCs w:val="28"/>
        </w:rPr>
        <w:t>Slodtz</w:t>
      </w:r>
      <w:r w:rsidRPr="00936EDC">
        <w:rPr>
          <w:sz w:val="28"/>
          <w:szCs w:val="28"/>
        </w:rPr>
        <w:t xml:space="preserve"> est l’auteur d</w:t>
      </w:r>
      <w:r>
        <w:rPr>
          <w:sz w:val="28"/>
          <w:szCs w:val="28"/>
        </w:rPr>
        <w:t>u</w:t>
      </w:r>
      <w:r w:rsidRPr="00936EDC">
        <w:rPr>
          <w:sz w:val="28"/>
          <w:szCs w:val="28"/>
        </w:rPr>
        <w:t xml:space="preserve"> tombeau de Jean-Baptiste Languet de </w:t>
      </w:r>
      <w:proofErr w:type="spellStart"/>
      <w:r w:rsidRPr="00936EDC">
        <w:rPr>
          <w:sz w:val="28"/>
          <w:szCs w:val="28"/>
        </w:rPr>
        <w:t>Gergy</w:t>
      </w:r>
      <w:proofErr w:type="spellEnd"/>
      <w:r w:rsidRPr="00936EDC">
        <w:rPr>
          <w:sz w:val="28"/>
          <w:szCs w:val="28"/>
        </w:rPr>
        <w:t xml:space="preserve"> dans la chapelle Saint Jean-Baptiste. </w:t>
      </w:r>
    </w:p>
    <w:p w14:paraId="692B9C9E" w14:textId="77777777" w:rsidR="00C72BD9" w:rsidRDefault="00C72BD9" w:rsidP="00C72BD9">
      <w:pPr>
        <w:jc w:val="both"/>
        <w:rPr>
          <w:sz w:val="28"/>
          <w:szCs w:val="28"/>
        </w:rPr>
      </w:pPr>
      <w:r w:rsidRPr="00936EDC">
        <w:rPr>
          <w:sz w:val="28"/>
          <w:szCs w:val="28"/>
        </w:rPr>
        <w:t xml:space="preserve">La </w:t>
      </w:r>
      <w:r w:rsidRPr="00A813FA">
        <w:rPr>
          <w:b/>
          <w:bCs/>
          <w:sz w:val="28"/>
          <w:szCs w:val="28"/>
        </w:rPr>
        <w:t>peinture</w:t>
      </w:r>
      <w:r w:rsidRPr="00936EDC">
        <w:rPr>
          <w:sz w:val="28"/>
          <w:szCs w:val="28"/>
        </w:rPr>
        <w:t xml:space="preserve"> du XVIIIe est à l’honneur dans la chapelle</w:t>
      </w:r>
      <w:r>
        <w:rPr>
          <w:sz w:val="28"/>
          <w:szCs w:val="28"/>
        </w:rPr>
        <w:t xml:space="preserve"> absidiale </w:t>
      </w:r>
      <w:r w:rsidRPr="00936EDC">
        <w:rPr>
          <w:sz w:val="28"/>
          <w:szCs w:val="28"/>
        </w:rPr>
        <w:t>où quatre toiles de Van Loo représentent des scènes de la vie de la Vierge. Un éclairement subtil révèle à la coupole</w:t>
      </w:r>
      <w:r>
        <w:rPr>
          <w:sz w:val="28"/>
          <w:szCs w:val="28"/>
        </w:rPr>
        <w:t xml:space="preserve"> </w:t>
      </w:r>
      <w:r w:rsidRPr="00936EDC">
        <w:rPr>
          <w:sz w:val="28"/>
          <w:szCs w:val="28"/>
        </w:rPr>
        <w:t xml:space="preserve">une fresque de </w:t>
      </w:r>
      <w:r w:rsidRPr="00792AE4">
        <w:rPr>
          <w:b/>
          <w:bCs/>
          <w:sz w:val="28"/>
          <w:szCs w:val="28"/>
        </w:rPr>
        <w:t>Lemoine</w:t>
      </w:r>
      <w:r w:rsidRPr="00936EDC">
        <w:rPr>
          <w:sz w:val="28"/>
          <w:szCs w:val="28"/>
        </w:rPr>
        <w:t xml:space="preserve"> représentant l’Assomption. L’étonnante mise en scène de la chapelle de la Vierge, due à </w:t>
      </w:r>
      <w:r w:rsidRPr="00792AE4">
        <w:rPr>
          <w:b/>
          <w:bCs/>
          <w:sz w:val="28"/>
          <w:szCs w:val="28"/>
        </w:rPr>
        <w:t xml:space="preserve">Charles de </w:t>
      </w:r>
      <w:proofErr w:type="spellStart"/>
      <w:r w:rsidRPr="00792AE4">
        <w:rPr>
          <w:b/>
          <w:bCs/>
          <w:sz w:val="28"/>
          <w:szCs w:val="28"/>
        </w:rPr>
        <w:t>Wailly</w:t>
      </w:r>
      <w:proofErr w:type="spellEnd"/>
      <w:r>
        <w:rPr>
          <w:sz w:val="28"/>
          <w:szCs w:val="28"/>
        </w:rPr>
        <w:t xml:space="preserve"> i</w:t>
      </w:r>
      <w:r w:rsidRPr="00936EDC">
        <w:rPr>
          <w:sz w:val="28"/>
          <w:szCs w:val="28"/>
        </w:rPr>
        <w:t xml:space="preserve">llustre l’art décoratif de cette époque. </w:t>
      </w:r>
    </w:p>
    <w:p w14:paraId="49243EC7" w14:textId="77777777" w:rsidR="00C72BD9" w:rsidRDefault="00C72BD9" w:rsidP="00C72BD9">
      <w:pPr>
        <w:jc w:val="both"/>
        <w:rPr>
          <w:sz w:val="28"/>
          <w:szCs w:val="28"/>
        </w:rPr>
      </w:pPr>
      <w:r w:rsidRPr="00936EDC">
        <w:rPr>
          <w:sz w:val="28"/>
          <w:szCs w:val="28"/>
        </w:rPr>
        <w:t xml:space="preserve">On doit au même artiste le dessin de la chaire, chef d’œuvre d’ébénisterie. C’est </w:t>
      </w:r>
      <w:r w:rsidRPr="00B944CE">
        <w:rPr>
          <w:b/>
          <w:bCs/>
          <w:sz w:val="28"/>
          <w:szCs w:val="28"/>
        </w:rPr>
        <w:t>Chalgrin</w:t>
      </w:r>
      <w:r w:rsidRPr="00936EDC">
        <w:rPr>
          <w:sz w:val="28"/>
          <w:szCs w:val="28"/>
        </w:rPr>
        <w:t xml:space="preserve"> qui a conçu le buffet d’orgue destiné à abriter un instrument grandiose du facteur </w:t>
      </w:r>
      <w:proofErr w:type="spellStart"/>
      <w:r w:rsidRPr="00936EDC">
        <w:rPr>
          <w:sz w:val="28"/>
          <w:szCs w:val="28"/>
        </w:rPr>
        <w:t>Cliquot</w:t>
      </w:r>
      <w:proofErr w:type="spellEnd"/>
      <w:r w:rsidRPr="00936EDC">
        <w:rPr>
          <w:sz w:val="28"/>
          <w:szCs w:val="28"/>
        </w:rPr>
        <w:t xml:space="preserve">. D’autres magnifiques boiseries se trouvent dans la sacristie, dans la chapelle de l’Assomption et dans celle du Sacré-Cœur. </w:t>
      </w:r>
    </w:p>
    <w:p w14:paraId="0E8928EB" w14:textId="77777777" w:rsidR="00C72BD9" w:rsidRDefault="00C72BD9" w:rsidP="00C72BD9">
      <w:pPr>
        <w:jc w:val="both"/>
        <w:rPr>
          <w:sz w:val="28"/>
          <w:szCs w:val="28"/>
        </w:rPr>
      </w:pPr>
      <w:r w:rsidRPr="00936EDC">
        <w:rPr>
          <w:sz w:val="28"/>
          <w:szCs w:val="28"/>
        </w:rPr>
        <w:lastRenderedPageBreak/>
        <w:t>C’est au XVIIIe siècle aussi qu</w:t>
      </w:r>
      <w:r>
        <w:rPr>
          <w:sz w:val="28"/>
          <w:szCs w:val="28"/>
        </w:rPr>
        <w:t>’est</w:t>
      </w:r>
      <w:r w:rsidRPr="00936EDC">
        <w:rPr>
          <w:sz w:val="28"/>
          <w:szCs w:val="28"/>
        </w:rPr>
        <w:t xml:space="preserve"> installé dans l’église, en plein accord entre le curé de la paroisse et les </w:t>
      </w:r>
      <w:r>
        <w:rPr>
          <w:sz w:val="28"/>
          <w:szCs w:val="28"/>
        </w:rPr>
        <w:t>savant</w:t>
      </w:r>
      <w:r w:rsidRPr="00936EDC">
        <w:rPr>
          <w:sz w:val="28"/>
          <w:szCs w:val="28"/>
        </w:rPr>
        <w:t>s de l’Observatoire, le</w:t>
      </w:r>
      <w:r>
        <w:rPr>
          <w:sz w:val="28"/>
          <w:szCs w:val="28"/>
        </w:rPr>
        <w:t xml:space="preserve"> </w:t>
      </w:r>
      <w:r w:rsidRPr="002C2A80">
        <w:rPr>
          <w:b/>
          <w:bCs/>
          <w:sz w:val="28"/>
          <w:szCs w:val="28"/>
        </w:rPr>
        <w:t xml:space="preserve">‘’gnomon’’ </w:t>
      </w:r>
      <w:r w:rsidRPr="00FE44DE">
        <w:rPr>
          <w:b/>
          <w:bCs/>
          <w:sz w:val="28"/>
          <w:szCs w:val="28"/>
        </w:rPr>
        <w:t>astronomique</w:t>
      </w:r>
      <w:r w:rsidRPr="00936EDC">
        <w:rPr>
          <w:sz w:val="28"/>
          <w:szCs w:val="28"/>
        </w:rPr>
        <w:t xml:space="preserve">, voué à divers travaux scientifiques dont l’établissement du moment exact de l’équinoxe de printemps (dont dépend la fixation de la date de Pâques) et la mesure de divers paramètres des mouvements de la terre, sur elle-même et autour du soleil. </w:t>
      </w:r>
    </w:p>
    <w:p w14:paraId="3EF383EE" w14:textId="77777777" w:rsidR="00C72BD9" w:rsidRDefault="00C72BD9" w:rsidP="00C72BD9">
      <w:pPr>
        <w:jc w:val="center"/>
        <w:rPr>
          <w:i/>
          <w:iCs/>
          <w:sz w:val="28"/>
          <w:szCs w:val="28"/>
        </w:rPr>
      </w:pPr>
    </w:p>
    <w:p w14:paraId="1F192305" w14:textId="77777777" w:rsidR="00C72BD9" w:rsidRPr="00E40406" w:rsidRDefault="00C72BD9" w:rsidP="00C72BD9">
      <w:pPr>
        <w:jc w:val="center"/>
        <w:rPr>
          <w:i/>
          <w:iCs/>
          <w:sz w:val="28"/>
          <w:szCs w:val="28"/>
        </w:rPr>
      </w:pPr>
      <w:r w:rsidRPr="00E40406">
        <w:rPr>
          <w:i/>
          <w:iCs/>
          <w:sz w:val="28"/>
          <w:szCs w:val="28"/>
        </w:rPr>
        <w:t>Saint-Sulpice et la Révolution française</w:t>
      </w:r>
    </w:p>
    <w:p w14:paraId="22613D53" w14:textId="77777777" w:rsidR="00C72BD9" w:rsidRDefault="00C72BD9" w:rsidP="00C72BD9">
      <w:pPr>
        <w:jc w:val="both"/>
        <w:rPr>
          <w:sz w:val="28"/>
          <w:szCs w:val="28"/>
        </w:rPr>
      </w:pPr>
      <w:r w:rsidRPr="00936EDC">
        <w:rPr>
          <w:sz w:val="28"/>
          <w:szCs w:val="28"/>
        </w:rPr>
        <w:t xml:space="preserve">Le curé de Saint-Sulpice </w:t>
      </w:r>
      <w:r>
        <w:rPr>
          <w:sz w:val="28"/>
          <w:szCs w:val="28"/>
        </w:rPr>
        <w:t xml:space="preserve">s’oppose à </w:t>
      </w:r>
      <w:r w:rsidRPr="00936EDC">
        <w:rPr>
          <w:sz w:val="28"/>
          <w:szCs w:val="28"/>
        </w:rPr>
        <w:t xml:space="preserve">la Constitution </w:t>
      </w:r>
      <w:r>
        <w:rPr>
          <w:sz w:val="28"/>
          <w:szCs w:val="28"/>
        </w:rPr>
        <w:t>C</w:t>
      </w:r>
      <w:r w:rsidRPr="00936EDC">
        <w:rPr>
          <w:sz w:val="28"/>
          <w:szCs w:val="28"/>
        </w:rPr>
        <w:t xml:space="preserve">ivile du Clergé. L’église, désaffectée, </w:t>
      </w:r>
      <w:r>
        <w:rPr>
          <w:sz w:val="28"/>
          <w:szCs w:val="28"/>
        </w:rPr>
        <w:t>devient lieu de réunions politiques et es</w:t>
      </w:r>
      <w:r w:rsidRPr="00936EDC">
        <w:rPr>
          <w:sz w:val="28"/>
          <w:szCs w:val="28"/>
        </w:rPr>
        <w:t xml:space="preserve">t dépouillée de son mobilier. </w:t>
      </w:r>
      <w:r>
        <w:rPr>
          <w:sz w:val="28"/>
          <w:szCs w:val="28"/>
        </w:rPr>
        <w:t>Des œuvres d’art so</w:t>
      </w:r>
      <w:r w:rsidRPr="00936EDC">
        <w:rPr>
          <w:sz w:val="28"/>
          <w:szCs w:val="28"/>
        </w:rPr>
        <w:t xml:space="preserve">nt placées à l’ancien couvent des </w:t>
      </w:r>
      <w:r>
        <w:rPr>
          <w:sz w:val="28"/>
          <w:szCs w:val="28"/>
        </w:rPr>
        <w:t>Petit</w:t>
      </w:r>
      <w:r w:rsidRPr="00936EDC">
        <w:rPr>
          <w:sz w:val="28"/>
          <w:szCs w:val="28"/>
        </w:rPr>
        <w:t xml:space="preserve">s Augustins </w:t>
      </w:r>
      <w:r>
        <w:rPr>
          <w:sz w:val="28"/>
          <w:szCs w:val="28"/>
        </w:rPr>
        <w:t xml:space="preserve">(aujourd’hui Ecole des beaux-Arts) </w:t>
      </w:r>
      <w:r w:rsidRPr="00936EDC">
        <w:rPr>
          <w:sz w:val="28"/>
          <w:szCs w:val="28"/>
        </w:rPr>
        <w:t xml:space="preserve">d’où elles </w:t>
      </w:r>
      <w:r>
        <w:rPr>
          <w:sz w:val="28"/>
          <w:szCs w:val="28"/>
        </w:rPr>
        <w:t>reviendront après le Concordat</w:t>
      </w:r>
      <w:r w:rsidRPr="00936EDC">
        <w:rPr>
          <w:sz w:val="28"/>
          <w:szCs w:val="28"/>
        </w:rPr>
        <w:t>. C’est là</w:t>
      </w:r>
      <w:r>
        <w:rPr>
          <w:sz w:val="28"/>
          <w:szCs w:val="28"/>
        </w:rPr>
        <w:t xml:space="preserve"> aussi </w:t>
      </w:r>
      <w:r w:rsidRPr="00936EDC">
        <w:rPr>
          <w:sz w:val="28"/>
          <w:szCs w:val="28"/>
        </w:rPr>
        <w:t>qu’une assemblée convoquée par la commune décid</w:t>
      </w:r>
      <w:r>
        <w:rPr>
          <w:sz w:val="28"/>
          <w:szCs w:val="28"/>
        </w:rPr>
        <w:t>e</w:t>
      </w:r>
      <w:r w:rsidRPr="00936EDC">
        <w:rPr>
          <w:sz w:val="28"/>
          <w:szCs w:val="28"/>
        </w:rPr>
        <w:t xml:space="preserve">, le </w:t>
      </w:r>
      <w:r>
        <w:rPr>
          <w:sz w:val="28"/>
          <w:szCs w:val="28"/>
        </w:rPr>
        <w:t>2</w:t>
      </w:r>
      <w:r w:rsidRPr="00936EDC">
        <w:rPr>
          <w:sz w:val="28"/>
          <w:szCs w:val="28"/>
        </w:rPr>
        <w:t xml:space="preserve"> septembre 1792, la condamnation à mort</w:t>
      </w:r>
      <w:r>
        <w:rPr>
          <w:sz w:val="28"/>
          <w:szCs w:val="28"/>
        </w:rPr>
        <w:t xml:space="preserve"> </w:t>
      </w:r>
      <w:r w:rsidRPr="00936EDC">
        <w:rPr>
          <w:sz w:val="28"/>
          <w:szCs w:val="28"/>
        </w:rPr>
        <w:t>des prêtres réfractaires emprisonnés dans l</w:t>
      </w:r>
      <w:r>
        <w:rPr>
          <w:sz w:val="28"/>
          <w:szCs w:val="28"/>
        </w:rPr>
        <w:t>’église</w:t>
      </w:r>
      <w:r w:rsidRPr="00936EDC">
        <w:rPr>
          <w:sz w:val="28"/>
          <w:szCs w:val="28"/>
        </w:rPr>
        <w:t xml:space="preserve"> </w:t>
      </w:r>
      <w:r>
        <w:rPr>
          <w:sz w:val="28"/>
          <w:szCs w:val="28"/>
        </w:rPr>
        <w:t xml:space="preserve">St Joseph </w:t>
      </w:r>
      <w:r w:rsidRPr="00936EDC">
        <w:rPr>
          <w:sz w:val="28"/>
          <w:szCs w:val="28"/>
        </w:rPr>
        <w:t xml:space="preserve">des Carmes. </w:t>
      </w:r>
      <w:r>
        <w:rPr>
          <w:sz w:val="28"/>
          <w:szCs w:val="28"/>
        </w:rPr>
        <w:t>Plus tard, u</w:t>
      </w:r>
      <w:r w:rsidRPr="00936EDC">
        <w:rPr>
          <w:sz w:val="28"/>
          <w:szCs w:val="28"/>
        </w:rPr>
        <w:t xml:space="preserve">n banquet de 750 couverts </w:t>
      </w:r>
      <w:r>
        <w:rPr>
          <w:sz w:val="28"/>
          <w:szCs w:val="28"/>
        </w:rPr>
        <w:t xml:space="preserve">est </w:t>
      </w:r>
      <w:r w:rsidRPr="00936EDC">
        <w:rPr>
          <w:sz w:val="28"/>
          <w:szCs w:val="28"/>
        </w:rPr>
        <w:t xml:space="preserve">offert ici au général Bonaparte, à son retour d’Egypte le 6 novembre 1799, trois jours avant le coup d’état du 18 brumaire. </w:t>
      </w:r>
    </w:p>
    <w:p w14:paraId="077A7013" w14:textId="77777777" w:rsidR="00C72BD9" w:rsidRDefault="00C72BD9" w:rsidP="00C72BD9">
      <w:pPr>
        <w:jc w:val="both"/>
        <w:rPr>
          <w:sz w:val="28"/>
          <w:szCs w:val="28"/>
        </w:rPr>
      </w:pPr>
    </w:p>
    <w:p w14:paraId="7F2A30FC" w14:textId="77777777" w:rsidR="00C72BD9" w:rsidRPr="00223E32" w:rsidRDefault="00C72BD9" w:rsidP="00C72BD9">
      <w:pPr>
        <w:jc w:val="center"/>
        <w:rPr>
          <w:i/>
          <w:iCs/>
          <w:sz w:val="28"/>
          <w:szCs w:val="28"/>
        </w:rPr>
      </w:pPr>
      <w:r w:rsidRPr="00223E32">
        <w:rPr>
          <w:i/>
          <w:iCs/>
          <w:sz w:val="28"/>
          <w:szCs w:val="28"/>
        </w:rPr>
        <w:t>Nouveaux embellissements</w:t>
      </w:r>
    </w:p>
    <w:p w14:paraId="10A63A92" w14:textId="77777777" w:rsidR="00C72BD9" w:rsidRDefault="00C72BD9" w:rsidP="00C72BD9">
      <w:pPr>
        <w:jc w:val="both"/>
        <w:rPr>
          <w:sz w:val="28"/>
          <w:szCs w:val="28"/>
        </w:rPr>
      </w:pPr>
      <w:r>
        <w:rPr>
          <w:sz w:val="28"/>
          <w:szCs w:val="28"/>
        </w:rPr>
        <w:t>A partir de 1820</w:t>
      </w:r>
      <w:r w:rsidRPr="00936EDC">
        <w:rPr>
          <w:sz w:val="28"/>
          <w:szCs w:val="28"/>
        </w:rPr>
        <w:t>,</w:t>
      </w:r>
      <w:r>
        <w:rPr>
          <w:sz w:val="28"/>
          <w:szCs w:val="28"/>
        </w:rPr>
        <w:t xml:space="preserve"> dix-sept</w:t>
      </w:r>
      <w:r w:rsidRPr="00936EDC">
        <w:rPr>
          <w:sz w:val="28"/>
          <w:szCs w:val="28"/>
        </w:rPr>
        <w:t xml:space="preserve"> peintres </w:t>
      </w:r>
      <w:r>
        <w:rPr>
          <w:sz w:val="28"/>
          <w:szCs w:val="28"/>
        </w:rPr>
        <w:t xml:space="preserve">sont choisis </w:t>
      </w:r>
      <w:r w:rsidRPr="00936EDC">
        <w:rPr>
          <w:sz w:val="28"/>
          <w:szCs w:val="28"/>
        </w:rPr>
        <w:t xml:space="preserve">pour décorer les chapelles qui </w:t>
      </w:r>
      <w:r>
        <w:rPr>
          <w:sz w:val="28"/>
          <w:szCs w:val="28"/>
        </w:rPr>
        <w:t>o</w:t>
      </w:r>
      <w:r w:rsidRPr="00936EDC">
        <w:rPr>
          <w:sz w:val="28"/>
          <w:szCs w:val="28"/>
        </w:rPr>
        <w:t xml:space="preserve">nt perdu leurs ornements à l’époque de la Révolution. Beaucoup de ces peintures murales </w:t>
      </w:r>
      <w:r>
        <w:rPr>
          <w:sz w:val="28"/>
          <w:szCs w:val="28"/>
        </w:rPr>
        <w:t xml:space="preserve">ont déjà été restaurées par la Ville de Paris. En particulier </w:t>
      </w:r>
      <w:r w:rsidRPr="00936EDC">
        <w:rPr>
          <w:sz w:val="28"/>
          <w:szCs w:val="28"/>
        </w:rPr>
        <w:t>la chapelle des Anges</w:t>
      </w:r>
      <w:r>
        <w:rPr>
          <w:sz w:val="28"/>
          <w:szCs w:val="28"/>
        </w:rPr>
        <w:t xml:space="preserve">, décorée par </w:t>
      </w:r>
      <w:r w:rsidRPr="002D0834">
        <w:rPr>
          <w:b/>
          <w:bCs/>
          <w:sz w:val="28"/>
          <w:szCs w:val="28"/>
        </w:rPr>
        <w:t>Eugène Delacroix</w:t>
      </w:r>
      <w:r w:rsidRPr="00936EDC">
        <w:rPr>
          <w:sz w:val="28"/>
          <w:szCs w:val="28"/>
        </w:rPr>
        <w:t xml:space="preserve"> : le Combat de </w:t>
      </w:r>
      <w:r>
        <w:rPr>
          <w:sz w:val="28"/>
          <w:szCs w:val="28"/>
        </w:rPr>
        <w:t>J</w:t>
      </w:r>
      <w:r w:rsidRPr="00936EDC">
        <w:rPr>
          <w:sz w:val="28"/>
          <w:szCs w:val="28"/>
        </w:rPr>
        <w:t>acob avec l’</w:t>
      </w:r>
      <w:r>
        <w:rPr>
          <w:sz w:val="28"/>
          <w:szCs w:val="28"/>
        </w:rPr>
        <w:t>A</w:t>
      </w:r>
      <w:r w:rsidRPr="00936EDC">
        <w:rPr>
          <w:sz w:val="28"/>
          <w:szCs w:val="28"/>
        </w:rPr>
        <w:t xml:space="preserve">nge, Héliodore chassé du Temple et Saint Michel terrassant le Dragon. </w:t>
      </w:r>
    </w:p>
    <w:p w14:paraId="5421B2CD" w14:textId="77777777" w:rsidR="00C72BD9" w:rsidRDefault="00C72BD9" w:rsidP="00C72BD9">
      <w:pPr>
        <w:jc w:val="both"/>
        <w:rPr>
          <w:sz w:val="28"/>
          <w:szCs w:val="28"/>
        </w:rPr>
      </w:pPr>
      <w:r w:rsidRPr="00936EDC">
        <w:rPr>
          <w:sz w:val="28"/>
          <w:szCs w:val="28"/>
        </w:rPr>
        <w:t xml:space="preserve">L’église abrite </w:t>
      </w:r>
      <w:r>
        <w:rPr>
          <w:sz w:val="28"/>
          <w:szCs w:val="28"/>
        </w:rPr>
        <w:t xml:space="preserve">aussi </w:t>
      </w:r>
      <w:r w:rsidRPr="00936EDC">
        <w:rPr>
          <w:sz w:val="28"/>
          <w:szCs w:val="28"/>
        </w:rPr>
        <w:t xml:space="preserve">des orgues prestigieuses datant des années 1860, celles de </w:t>
      </w:r>
      <w:proofErr w:type="spellStart"/>
      <w:r w:rsidRPr="00936EDC">
        <w:rPr>
          <w:sz w:val="28"/>
          <w:szCs w:val="28"/>
        </w:rPr>
        <w:t>Cliquot</w:t>
      </w:r>
      <w:proofErr w:type="spellEnd"/>
      <w:r w:rsidRPr="00936EDC">
        <w:rPr>
          <w:sz w:val="28"/>
          <w:szCs w:val="28"/>
        </w:rPr>
        <w:t xml:space="preserve"> rénovées et agrandies par </w:t>
      </w:r>
      <w:r w:rsidRPr="000F6A6C">
        <w:rPr>
          <w:b/>
          <w:bCs/>
          <w:sz w:val="28"/>
          <w:szCs w:val="28"/>
        </w:rPr>
        <w:t>Aristide Cavaillé Coll</w:t>
      </w:r>
      <w:r w:rsidRPr="00936EDC">
        <w:rPr>
          <w:sz w:val="28"/>
          <w:szCs w:val="28"/>
        </w:rPr>
        <w:t xml:space="preserve">. Elles ont eu notamment pour titulaires Charles-Marie Widor et Marcel Dupré, respectivement pendant 64 et 42 ans. </w:t>
      </w:r>
      <w:r>
        <w:rPr>
          <w:sz w:val="28"/>
          <w:szCs w:val="28"/>
        </w:rPr>
        <w:t>Elles sont tenues aujourd’hui par le titulaire émérite Daniel Roth</w:t>
      </w:r>
      <w:r w:rsidRPr="00936EDC">
        <w:rPr>
          <w:sz w:val="28"/>
          <w:szCs w:val="28"/>
        </w:rPr>
        <w:t xml:space="preserve"> </w:t>
      </w:r>
      <w:r>
        <w:rPr>
          <w:sz w:val="28"/>
          <w:szCs w:val="28"/>
        </w:rPr>
        <w:t>et les</w:t>
      </w:r>
      <w:r w:rsidRPr="00936EDC">
        <w:rPr>
          <w:sz w:val="28"/>
          <w:szCs w:val="28"/>
        </w:rPr>
        <w:t xml:space="preserve"> titulaire</w:t>
      </w:r>
      <w:r>
        <w:rPr>
          <w:sz w:val="28"/>
          <w:szCs w:val="28"/>
        </w:rPr>
        <w:t>s</w:t>
      </w:r>
      <w:r w:rsidRPr="00936EDC">
        <w:rPr>
          <w:sz w:val="28"/>
          <w:szCs w:val="28"/>
        </w:rPr>
        <w:t xml:space="preserve"> actuel</w:t>
      </w:r>
      <w:r>
        <w:rPr>
          <w:sz w:val="28"/>
          <w:szCs w:val="28"/>
        </w:rPr>
        <w:t>s</w:t>
      </w:r>
      <w:r w:rsidRPr="00936EDC">
        <w:rPr>
          <w:sz w:val="28"/>
          <w:szCs w:val="28"/>
        </w:rPr>
        <w:t xml:space="preserve"> Sophie-Véronique </w:t>
      </w:r>
      <w:proofErr w:type="spellStart"/>
      <w:r w:rsidRPr="00936EDC">
        <w:rPr>
          <w:sz w:val="28"/>
          <w:szCs w:val="28"/>
        </w:rPr>
        <w:t>Cauchefer</w:t>
      </w:r>
      <w:r>
        <w:rPr>
          <w:sz w:val="28"/>
          <w:szCs w:val="28"/>
        </w:rPr>
        <w:t>-</w:t>
      </w:r>
      <w:r w:rsidRPr="00936EDC">
        <w:rPr>
          <w:sz w:val="28"/>
          <w:szCs w:val="28"/>
        </w:rPr>
        <w:t>Choplin</w:t>
      </w:r>
      <w:proofErr w:type="spellEnd"/>
      <w:r>
        <w:rPr>
          <w:sz w:val="28"/>
          <w:szCs w:val="28"/>
        </w:rPr>
        <w:t xml:space="preserve"> et</w:t>
      </w:r>
      <w:r w:rsidRPr="00936EDC">
        <w:rPr>
          <w:sz w:val="28"/>
          <w:szCs w:val="28"/>
        </w:rPr>
        <w:t xml:space="preserve"> </w:t>
      </w:r>
      <w:r>
        <w:rPr>
          <w:sz w:val="28"/>
          <w:szCs w:val="28"/>
        </w:rPr>
        <w:t xml:space="preserve">Karol </w:t>
      </w:r>
      <w:proofErr w:type="spellStart"/>
      <w:r>
        <w:rPr>
          <w:sz w:val="28"/>
          <w:szCs w:val="28"/>
        </w:rPr>
        <w:t>Mossakowski</w:t>
      </w:r>
      <w:proofErr w:type="spellEnd"/>
      <w:r>
        <w:rPr>
          <w:sz w:val="28"/>
          <w:szCs w:val="28"/>
        </w:rPr>
        <w:t>.</w:t>
      </w:r>
    </w:p>
    <w:p w14:paraId="6AAD863E" w14:textId="56E65EC5" w:rsidR="007F3117" w:rsidRDefault="007F3117" w:rsidP="008912E1">
      <w:pPr>
        <w:jc w:val="both"/>
        <w:rPr>
          <w:sz w:val="28"/>
          <w:szCs w:val="28"/>
        </w:rPr>
      </w:pPr>
    </w:p>
    <w:p w14:paraId="200C0B14" w14:textId="1E03E7CB" w:rsidR="00ED0F2F" w:rsidRPr="00936EDC" w:rsidRDefault="00ED0F2F" w:rsidP="008912E1">
      <w:pPr>
        <w:jc w:val="both"/>
        <w:rPr>
          <w:sz w:val="28"/>
          <w:szCs w:val="28"/>
        </w:rPr>
      </w:pPr>
    </w:p>
    <w:p w14:paraId="5B27650F" w14:textId="77777777" w:rsidR="00B97C31" w:rsidRPr="00936EDC" w:rsidRDefault="00B97C31">
      <w:pPr>
        <w:jc w:val="both"/>
        <w:rPr>
          <w:sz w:val="28"/>
          <w:szCs w:val="28"/>
        </w:rPr>
      </w:pPr>
    </w:p>
    <w:sectPr w:rsidR="00B97C31" w:rsidRPr="00936EDC" w:rsidSect="004F46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07"/>
    <w:rsid w:val="00015876"/>
    <w:rsid w:val="00022BB6"/>
    <w:rsid w:val="000919F1"/>
    <w:rsid w:val="000A63CF"/>
    <w:rsid w:val="000B208F"/>
    <w:rsid w:val="000C4465"/>
    <w:rsid w:val="000D7447"/>
    <w:rsid w:val="000E7C28"/>
    <w:rsid w:val="000F6A6C"/>
    <w:rsid w:val="00117EC4"/>
    <w:rsid w:val="00144A4F"/>
    <w:rsid w:val="00144FBA"/>
    <w:rsid w:val="001605A5"/>
    <w:rsid w:val="001A05D5"/>
    <w:rsid w:val="001D6CF0"/>
    <w:rsid w:val="001F4CB1"/>
    <w:rsid w:val="002052BE"/>
    <w:rsid w:val="00217560"/>
    <w:rsid w:val="00223E32"/>
    <w:rsid w:val="00227043"/>
    <w:rsid w:val="00231317"/>
    <w:rsid w:val="0027097B"/>
    <w:rsid w:val="00274AE9"/>
    <w:rsid w:val="0028061C"/>
    <w:rsid w:val="0028224E"/>
    <w:rsid w:val="00284DB4"/>
    <w:rsid w:val="002A68E6"/>
    <w:rsid w:val="002B2C65"/>
    <w:rsid w:val="002B6270"/>
    <w:rsid w:val="002C0398"/>
    <w:rsid w:val="002C2A80"/>
    <w:rsid w:val="002D0834"/>
    <w:rsid w:val="002D6F36"/>
    <w:rsid w:val="002E309C"/>
    <w:rsid w:val="003135DE"/>
    <w:rsid w:val="00320325"/>
    <w:rsid w:val="0032148F"/>
    <w:rsid w:val="0033453A"/>
    <w:rsid w:val="00342620"/>
    <w:rsid w:val="00345B92"/>
    <w:rsid w:val="003629D5"/>
    <w:rsid w:val="00396206"/>
    <w:rsid w:val="003A6DF3"/>
    <w:rsid w:val="003C1ED5"/>
    <w:rsid w:val="003D52E8"/>
    <w:rsid w:val="003E10A6"/>
    <w:rsid w:val="004133D5"/>
    <w:rsid w:val="004210D6"/>
    <w:rsid w:val="004516E2"/>
    <w:rsid w:val="004649AE"/>
    <w:rsid w:val="00487758"/>
    <w:rsid w:val="004B17DF"/>
    <w:rsid w:val="004B32FC"/>
    <w:rsid w:val="004C7D72"/>
    <w:rsid w:val="004D70FE"/>
    <w:rsid w:val="004E4207"/>
    <w:rsid w:val="004F3ECA"/>
    <w:rsid w:val="004F4664"/>
    <w:rsid w:val="00503FD8"/>
    <w:rsid w:val="00506359"/>
    <w:rsid w:val="0051044B"/>
    <w:rsid w:val="005318D4"/>
    <w:rsid w:val="005341AE"/>
    <w:rsid w:val="005375B5"/>
    <w:rsid w:val="00551F29"/>
    <w:rsid w:val="00552E86"/>
    <w:rsid w:val="00560EA5"/>
    <w:rsid w:val="005744EF"/>
    <w:rsid w:val="00575708"/>
    <w:rsid w:val="005B70FA"/>
    <w:rsid w:val="005E6633"/>
    <w:rsid w:val="005F154A"/>
    <w:rsid w:val="00615C61"/>
    <w:rsid w:val="00620773"/>
    <w:rsid w:val="00635A30"/>
    <w:rsid w:val="006565C2"/>
    <w:rsid w:val="0066067A"/>
    <w:rsid w:val="00671A29"/>
    <w:rsid w:val="006C20BA"/>
    <w:rsid w:val="006C20CF"/>
    <w:rsid w:val="006F367C"/>
    <w:rsid w:val="00704F2D"/>
    <w:rsid w:val="007222DC"/>
    <w:rsid w:val="0072340F"/>
    <w:rsid w:val="0072656A"/>
    <w:rsid w:val="00731338"/>
    <w:rsid w:val="007318E3"/>
    <w:rsid w:val="007351D0"/>
    <w:rsid w:val="007422D7"/>
    <w:rsid w:val="00747C03"/>
    <w:rsid w:val="00751EC4"/>
    <w:rsid w:val="00764881"/>
    <w:rsid w:val="00770534"/>
    <w:rsid w:val="0077179A"/>
    <w:rsid w:val="00792AE4"/>
    <w:rsid w:val="00794F65"/>
    <w:rsid w:val="00797454"/>
    <w:rsid w:val="00797DF7"/>
    <w:rsid w:val="007F3117"/>
    <w:rsid w:val="007F4F6A"/>
    <w:rsid w:val="007F591E"/>
    <w:rsid w:val="0080121C"/>
    <w:rsid w:val="008053BB"/>
    <w:rsid w:val="008164CF"/>
    <w:rsid w:val="0084437B"/>
    <w:rsid w:val="0085701E"/>
    <w:rsid w:val="00864A4E"/>
    <w:rsid w:val="00871C08"/>
    <w:rsid w:val="008912E1"/>
    <w:rsid w:val="0089444C"/>
    <w:rsid w:val="008B4786"/>
    <w:rsid w:val="008C58CB"/>
    <w:rsid w:val="008C5E33"/>
    <w:rsid w:val="008C6472"/>
    <w:rsid w:val="008C6CD0"/>
    <w:rsid w:val="008C7325"/>
    <w:rsid w:val="00915148"/>
    <w:rsid w:val="00936EDC"/>
    <w:rsid w:val="009376E1"/>
    <w:rsid w:val="00964B62"/>
    <w:rsid w:val="0096736C"/>
    <w:rsid w:val="009749C9"/>
    <w:rsid w:val="00993239"/>
    <w:rsid w:val="009A3B15"/>
    <w:rsid w:val="009B6B2F"/>
    <w:rsid w:val="009C6599"/>
    <w:rsid w:val="009F7392"/>
    <w:rsid w:val="00A120C8"/>
    <w:rsid w:val="00A254EF"/>
    <w:rsid w:val="00A33283"/>
    <w:rsid w:val="00A43FB7"/>
    <w:rsid w:val="00A61D3A"/>
    <w:rsid w:val="00A813FA"/>
    <w:rsid w:val="00A95CEC"/>
    <w:rsid w:val="00AB716A"/>
    <w:rsid w:val="00AC7289"/>
    <w:rsid w:val="00AE3D07"/>
    <w:rsid w:val="00AE6564"/>
    <w:rsid w:val="00AF09E9"/>
    <w:rsid w:val="00B2199B"/>
    <w:rsid w:val="00B24060"/>
    <w:rsid w:val="00B329B8"/>
    <w:rsid w:val="00B350D0"/>
    <w:rsid w:val="00B51E23"/>
    <w:rsid w:val="00B64FAE"/>
    <w:rsid w:val="00B6664D"/>
    <w:rsid w:val="00B70217"/>
    <w:rsid w:val="00B9183F"/>
    <w:rsid w:val="00B944CE"/>
    <w:rsid w:val="00B97C31"/>
    <w:rsid w:val="00BF2693"/>
    <w:rsid w:val="00C030E5"/>
    <w:rsid w:val="00C06A26"/>
    <w:rsid w:val="00C07349"/>
    <w:rsid w:val="00C17A24"/>
    <w:rsid w:val="00C4175B"/>
    <w:rsid w:val="00C66E2B"/>
    <w:rsid w:val="00C72BD9"/>
    <w:rsid w:val="00C86B46"/>
    <w:rsid w:val="00CC0476"/>
    <w:rsid w:val="00CC4C6D"/>
    <w:rsid w:val="00CE2EC9"/>
    <w:rsid w:val="00D0100C"/>
    <w:rsid w:val="00D15A0D"/>
    <w:rsid w:val="00D37F14"/>
    <w:rsid w:val="00D51C9D"/>
    <w:rsid w:val="00D53B4C"/>
    <w:rsid w:val="00D91E51"/>
    <w:rsid w:val="00D93C44"/>
    <w:rsid w:val="00DA44F4"/>
    <w:rsid w:val="00DB1301"/>
    <w:rsid w:val="00DC6D68"/>
    <w:rsid w:val="00DE0209"/>
    <w:rsid w:val="00DE1530"/>
    <w:rsid w:val="00DF0CCE"/>
    <w:rsid w:val="00DF16B1"/>
    <w:rsid w:val="00E047E6"/>
    <w:rsid w:val="00E40406"/>
    <w:rsid w:val="00E47EED"/>
    <w:rsid w:val="00E6291F"/>
    <w:rsid w:val="00E8186E"/>
    <w:rsid w:val="00E855A2"/>
    <w:rsid w:val="00E90C9B"/>
    <w:rsid w:val="00E960E9"/>
    <w:rsid w:val="00EA050D"/>
    <w:rsid w:val="00EB30D9"/>
    <w:rsid w:val="00EB4ADB"/>
    <w:rsid w:val="00EC1A83"/>
    <w:rsid w:val="00EC48A6"/>
    <w:rsid w:val="00ED0F2F"/>
    <w:rsid w:val="00EE75A3"/>
    <w:rsid w:val="00EF20FB"/>
    <w:rsid w:val="00F10014"/>
    <w:rsid w:val="00F12B6E"/>
    <w:rsid w:val="00F31660"/>
    <w:rsid w:val="00F45047"/>
    <w:rsid w:val="00F64B9E"/>
    <w:rsid w:val="00F656C5"/>
    <w:rsid w:val="00F76CB1"/>
    <w:rsid w:val="00FB4C0B"/>
    <w:rsid w:val="00FC116D"/>
    <w:rsid w:val="00FD1A56"/>
    <w:rsid w:val="00FD562F"/>
    <w:rsid w:val="00FD66DF"/>
    <w:rsid w:val="00FD76E3"/>
    <w:rsid w:val="00FE44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114EB"/>
  <w15:chartTrackingRefBased/>
  <w15:docId w15:val="{BAD9D6B8-EEC5-4960-9146-385CFA92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E42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E42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E420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E420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E420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E420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E420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E420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E420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420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E420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E420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E420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E420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E420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E420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E420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E4207"/>
    <w:rPr>
      <w:rFonts w:eastAsiaTheme="majorEastAsia" w:cstheme="majorBidi"/>
      <w:color w:val="272727" w:themeColor="text1" w:themeTint="D8"/>
    </w:rPr>
  </w:style>
  <w:style w:type="paragraph" w:styleId="Titre">
    <w:name w:val="Title"/>
    <w:basedOn w:val="Normal"/>
    <w:next w:val="Normal"/>
    <w:link w:val="TitreCar"/>
    <w:uiPriority w:val="10"/>
    <w:qFormat/>
    <w:rsid w:val="004E42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E420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E420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E420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E4207"/>
    <w:pPr>
      <w:spacing w:before="160"/>
      <w:jc w:val="center"/>
    </w:pPr>
    <w:rPr>
      <w:i/>
      <w:iCs/>
      <w:color w:val="404040" w:themeColor="text1" w:themeTint="BF"/>
    </w:rPr>
  </w:style>
  <w:style w:type="character" w:customStyle="1" w:styleId="CitationCar">
    <w:name w:val="Citation Car"/>
    <w:basedOn w:val="Policepardfaut"/>
    <w:link w:val="Citation"/>
    <w:uiPriority w:val="29"/>
    <w:rsid w:val="004E4207"/>
    <w:rPr>
      <w:i/>
      <w:iCs/>
      <w:color w:val="404040" w:themeColor="text1" w:themeTint="BF"/>
    </w:rPr>
  </w:style>
  <w:style w:type="paragraph" w:styleId="Paragraphedeliste">
    <w:name w:val="List Paragraph"/>
    <w:basedOn w:val="Normal"/>
    <w:uiPriority w:val="34"/>
    <w:qFormat/>
    <w:rsid w:val="004E4207"/>
    <w:pPr>
      <w:ind w:left="720"/>
      <w:contextualSpacing/>
    </w:pPr>
  </w:style>
  <w:style w:type="character" w:styleId="Accentuationintense">
    <w:name w:val="Intense Emphasis"/>
    <w:basedOn w:val="Policepardfaut"/>
    <w:uiPriority w:val="21"/>
    <w:qFormat/>
    <w:rsid w:val="004E4207"/>
    <w:rPr>
      <w:i/>
      <w:iCs/>
      <w:color w:val="2F5496" w:themeColor="accent1" w:themeShade="BF"/>
    </w:rPr>
  </w:style>
  <w:style w:type="paragraph" w:styleId="Citationintense">
    <w:name w:val="Intense Quote"/>
    <w:basedOn w:val="Normal"/>
    <w:next w:val="Normal"/>
    <w:link w:val="CitationintenseCar"/>
    <w:uiPriority w:val="30"/>
    <w:qFormat/>
    <w:rsid w:val="004E42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E4207"/>
    <w:rPr>
      <w:i/>
      <w:iCs/>
      <w:color w:val="2F5496" w:themeColor="accent1" w:themeShade="BF"/>
    </w:rPr>
  </w:style>
  <w:style w:type="character" w:styleId="Rfrenceintense">
    <w:name w:val="Intense Reference"/>
    <w:basedOn w:val="Policepardfaut"/>
    <w:uiPriority w:val="32"/>
    <w:qFormat/>
    <w:rsid w:val="004E42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1185</Words>
  <Characters>6519</Characters>
  <Application>Microsoft Office Word</Application>
  <DocSecurity>0</DocSecurity>
  <Lines>54</Lines>
  <Paragraphs>15</Paragraphs>
  <ScaleCrop>false</ScaleCrop>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Randriamampita</dc:creator>
  <cp:keywords/>
  <dc:description/>
  <cp:lastModifiedBy>Danielle Randriamampita</cp:lastModifiedBy>
  <cp:revision>194</cp:revision>
  <dcterms:created xsi:type="dcterms:W3CDTF">2025-05-13T14:44:00Z</dcterms:created>
  <dcterms:modified xsi:type="dcterms:W3CDTF">2025-05-17T17:37:00Z</dcterms:modified>
</cp:coreProperties>
</file>