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D8E" w:rsidRPr="00143FC3" w:rsidRDefault="00B02D8E" w:rsidP="00446715">
      <w:pPr>
        <w:jc w:val="center"/>
        <w:rPr>
          <w:rFonts w:ascii="Baskerville Old Face" w:hAnsi="Baskerville Old Face"/>
          <w:sz w:val="144"/>
          <w:szCs w:val="144"/>
        </w:rPr>
      </w:pPr>
      <w:r w:rsidRPr="00143FC3">
        <w:rPr>
          <w:rFonts w:ascii="Baskerville Old Face" w:hAnsi="Baskerville Old Face"/>
          <w:sz w:val="144"/>
          <w:szCs w:val="144"/>
        </w:rPr>
        <w:t>Dossier pédagogique</w:t>
      </w:r>
    </w:p>
    <w:p w:rsidR="00B02D8E" w:rsidRPr="00143FC3" w:rsidRDefault="00B02D8E" w:rsidP="00B02D8E">
      <w:pPr>
        <w:jc w:val="center"/>
        <w:rPr>
          <w:rFonts w:ascii="Baskerville Old Face" w:hAnsi="Baskerville Old Face"/>
          <w:sz w:val="144"/>
          <w:szCs w:val="144"/>
        </w:rPr>
      </w:pPr>
      <w:r w:rsidRPr="00143FC3">
        <w:rPr>
          <w:rFonts w:ascii="Baskerville Old Face" w:hAnsi="Baskerville Old Face"/>
          <w:noProof/>
          <w:sz w:val="144"/>
          <w:szCs w:val="144"/>
          <w:lang w:eastAsia="fr-FR"/>
        </w:rPr>
        <w:drawing>
          <wp:inline distT="0" distB="0" distL="0" distR="0">
            <wp:extent cx="4858804" cy="3086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6706d50-88fc-11e9-b740-b1d27d66a541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0361" cy="3106143"/>
                    </a:xfrm>
                    <a:prstGeom prst="rect">
                      <a:avLst/>
                    </a:prstGeom>
                  </pic:spPr>
                </pic:pic>
              </a:graphicData>
            </a:graphic>
          </wp:inline>
        </w:drawing>
      </w:r>
    </w:p>
    <w:p w:rsidR="00B02D8E" w:rsidRPr="00143FC3" w:rsidRDefault="00B02D8E" w:rsidP="004B2424">
      <w:pPr>
        <w:jc w:val="center"/>
        <w:rPr>
          <w:rFonts w:ascii="Baskerville Old Face" w:hAnsi="Baskerville Old Face"/>
          <w:color w:val="538135" w:themeColor="accent6" w:themeShade="BF"/>
          <w:sz w:val="144"/>
          <w:szCs w:val="144"/>
        </w:rPr>
      </w:pPr>
      <w:r w:rsidRPr="00143FC3">
        <w:rPr>
          <w:rFonts w:ascii="Baskerville Old Face" w:hAnsi="Baskerville Old Face"/>
          <w:color w:val="538135" w:themeColor="accent6" w:themeShade="BF"/>
          <w:sz w:val="144"/>
          <w:szCs w:val="144"/>
        </w:rPr>
        <w:t>Musée-jardin</w:t>
      </w:r>
      <w:r w:rsidR="004B2424">
        <w:rPr>
          <w:rFonts w:ascii="Baskerville Old Face" w:hAnsi="Baskerville Old Face"/>
          <w:color w:val="538135" w:themeColor="accent6" w:themeShade="BF"/>
          <w:sz w:val="144"/>
          <w:szCs w:val="144"/>
        </w:rPr>
        <w:t xml:space="preserve"> </w:t>
      </w:r>
      <w:r w:rsidRPr="00143FC3">
        <w:rPr>
          <w:rFonts w:ascii="Baskerville Old Face" w:hAnsi="Baskerville Old Face"/>
          <w:color w:val="538135" w:themeColor="accent6" w:themeShade="BF"/>
          <w:sz w:val="144"/>
          <w:szCs w:val="144"/>
        </w:rPr>
        <w:t>Bourdelle</w:t>
      </w:r>
    </w:p>
    <w:p w:rsidR="00B02D8E" w:rsidRPr="00143FC3" w:rsidRDefault="00B02D8E">
      <w:pPr>
        <w:rPr>
          <w:rFonts w:ascii="Baskerville Old Face" w:hAnsi="Baskerville Old Face"/>
          <w:color w:val="538135" w:themeColor="accent6" w:themeShade="BF"/>
          <w:sz w:val="24"/>
          <w:szCs w:val="24"/>
        </w:rPr>
      </w:pPr>
    </w:p>
    <w:p w:rsidR="002F4790" w:rsidRPr="00143FC3" w:rsidRDefault="002F4790">
      <w:pPr>
        <w:rPr>
          <w:rFonts w:ascii="Baskerville Old Face" w:hAnsi="Baskerville Old Face"/>
          <w:color w:val="538135" w:themeColor="accent6" w:themeShade="BF"/>
          <w:sz w:val="24"/>
          <w:szCs w:val="24"/>
        </w:rPr>
      </w:pPr>
    </w:p>
    <w:p w:rsidR="002F4790" w:rsidRPr="00143FC3" w:rsidRDefault="002F4790">
      <w:pPr>
        <w:rPr>
          <w:rFonts w:ascii="Baskerville Old Face" w:hAnsi="Baskerville Old Face"/>
          <w:color w:val="538135" w:themeColor="accent6" w:themeShade="BF"/>
          <w:sz w:val="96"/>
          <w:szCs w:val="96"/>
        </w:rPr>
      </w:pPr>
      <w:r w:rsidRPr="00143FC3">
        <w:rPr>
          <w:rFonts w:ascii="Baskerville Old Face" w:hAnsi="Baskerville Old Face"/>
          <w:color w:val="538135" w:themeColor="accent6" w:themeShade="BF"/>
          <w:sz w:val="96"/>
          <w:szCs w:val="96"/>
        </w:rPr>
        <w:lastRenderedPageBreak/>
        <w:t>Sommaire</w:t>
      </w:r>
    </w:p>
    <w:p w:rsidR="002F4790" w:rsidRPr="00143FC3" w:rsidRDefault="002F4790">
      <w:pPr>
        <w:rPr>
          <w:rFonts w:ascii="Baskerville Old Face" w:hAnsi="Baskerville Old Face"/>
          <w:color w:val="538135" w:themeColor="accent6" w:themeShade="BF"/>
          <w:sz w:val="24"/>
          <w:szCs w:val="24"/>
        </w:rPr>
      </w:pPr>
    </w:p>
    <w:p w:rsidR="002F4790" w:rsidRPr="00143FC3" w:rsidRDefault="002F4790">
      <w:pPr>
        <w:rPr>
          <w:rFonts w:ascii="Baskerville Old Face" w:hAnsi="Baskerville Old Face"/>
          <w:color w:val="538135" w:themeColor="accent6" w:themeShade="BF"/>
          <w:sz w:val="24"/>
          <w:szCs w:val="24"/>
        </w:rPr>
      </w:pPr>
    </w:p>
    <w:p w:rsidR="002F4790" w:rsidRPr="00143FC3" w:rsidRDefault="002F4790">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Biographie d’Antoine Bourdelle</w:t>
      </w:r>
      <w:r w:rsidR="00C47C82">
        <w:rPr>
          <w:rFonts w:ascii="Baskerville Old Face" w:hAnsi="Baskerville Old Face"/>
          <w:color w:val="538135" w:themeColor="accent6" w:themeShade="BF"/>
          <w:sz w:val="32"/>
          <w:szCs w:val="32"/>
        </w:rPr>
        <w:tab/>
      </w:r>
      <w:r w:rsidR="00C47C82">
        <w:rPr>
          <w:rFonts w:ascii="Baskerville Old Face" w:hAnsi="Baskerville Old Face"/>
          <w:color w:val="538135" w:themeColor="accent6" w:themeShade="BF"/>
          <w:sz w:val="32"/>
          <w:szCs w:val="32"/>
        </w:rPr>
        <w:tab/>
      </w:r>
      <w:r w:rsidR="00C47C82">
        <w:rPr>
          <w:rFonts w:ascii="Baskerville Old Face" w:hAnsi="Baskerville Old Face"/>
          <w:color w:val="538135" w:themeColor="accent6" w:themeShade="BF"/>
          <w:sz w:val="32"/>
          <w:szCs w:val="32"/>
        </w:rPr>
        <w:tab/>
      </w:r>
      <w:r w:rsidR="00C47C82">
        <w:rPr>
          <w:rFonts w:ascii="Baskerville Old Face" w:hAnsi="Baskerville Old Face"/>
          <w:color w:val="538135" w:themeColor="accent6" w:themeShade="BF"/>
          <w:sz w:val="32"/>
          <w:szCs w:val="32"/>
        </w:rPr>
        <w:tab/>
      </w:r>
      <w:r w:rsidR="00C47C82">
        <w:rPr>
          <w:rFonts w:ascii="Baskerville Old Face" w:hAnsi="Baskerville Old Face"/>
          <w:color w:val="538135" w:themeColor="accent6" w:themeShade="BF"/>
          <w:sz w:val="32"/>
          <w:szCs w:val="32"/>
        </w:rPr>
        <w:tab/>
        <w:t>page 3</w:t>
      </w:r>
    </w:p>
    <w:p w:rsidR="008C7D8D" w:rsidRPr="00143FC3" w:rsidRDefault="008C7D8D">
      <w:pPr>
        <w:rPr>
          <w:rFonts w:ascii="Baskerville Old Face" w:hAnsi="Baskerville Old Face"/>
          <w:color w:val="538135" w:themeColor="accent6" w:themeShade="BF"/>
          <w:sz w:val="32"/>
          <w:szCs w:val="32"/>
        </w:rPr>
      </w:pPr>
    </w:p>
    <w:p w:rsidR="002F4790" w:rsidRPr="00143FC3" w:rsidRDefault="002F4790">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Le musée</w:t>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r>
      <w:r w:rsidR="00917F9E">
        <w:rPr>
          <w:rFonts w:ascii="Baskerville Old Face" w:hAnsi="Baskerville Old Face"/>
          <w:color w:val="538135" w:themeColor="accent6" w:themeShade="BF"/>
          <w:sz w:val="32"/>
          <w:szCs w:val="32"/>
        </w:rPr>
        <w:tab/>
        <w:t>page 5</w:t>
      </w:r>
    </w:p>
    <w:p w:rsidR="002F4790" w:rsidRPr="00143FC3" w:rsidRDefault="00143FC3" w:rsidP="002F4790">
      <w:pPr>
        <w:pStyle w:val="Paragraphedeliste"/>
        <w:numPr>
          <w:ilvl w:val="0"/>
          <w:numId w:val="1"/>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Le</w:t>
      </w:r>
      <w:r w:rsidR="002241C8">
        <w:rPr>
          <w:rFonts w:ascii="Baskerville Old Face" w:hAnsi="Baskerville Old Face"/>
          <w:color w:val="538135" w:themeColor="accent6" w:themeShade="BF"/>
          <w:sz w:val="24"/>
          <w:szCs w:val="24"/>
        </w:rPr>
        <w:t xml:space="preserve"> jardin </w:t>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t>page 5</w:t>
      </w:r>
    </w:p>
    <w:p w:rsidR="002F4790" w:rsidRPr="00143FC3" w:rsidRDefault="002F4790" w:rsidP="002F4790">
      <w:pPr>
        <w:pStyle w:val="Paragraphedeliste"/>
        <w:numPr>
          <w:ilvl w:val="0"/>
          <w:numId w:val="1"/>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Les sculptures</w:t>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t>page 5</w:t>
      </w:r>
    </w:p>
    <w:p w:rsidR="002F4790" w:rsidRPr="00143FC3" w:rsidRDefault="002F4790" w:rsidP="002F4790">
      <w:pPr>
        <w:pStyle w:val="Paragraphedeliste"/>
        <w:numPr>
          <w:ilvl w:val="0"/>
          <w:numId w:val="1"/>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Le Chèvrepied</w:t>
      </w:r>
      <w:r w:rsidR="00FF3836">
        <w:rPr>
          <w:rFonts w:ascii="Baskerville Old Face" w:hAnsi="Baskerville Old Face"/>
          <w:color w:val="538135" w:themeColor="accent6" w:themeShade="BF"/>
          <w:sz w:val="24"/>
          <w:szCs w:val="24"/>
        </w:rPr>
        <w:t xml:space="preserve"> </w:t>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r>
      <w:r w:rsidR="00FF3836">
        <w:rPr>
          <w:rFonts w:ascii="Baskerville Old Face" w:hAnsi="Baskerville Old Face"/>
          <w:color w:val="538135" w:themeColor="accent6" w:themeShade="BF"/>
          <w:sz w:val="24"/>
          <w:szCs w:val="24"/>
        </w:rPr>
        <w:tab/>
        <w:t>page 5</w:t>
      </w:r>
    </w:p>
    <w:p w:rsidR="008C7D8D" w:rsidRPr="00143FC3" w:rsidRDefault="008C7D8D" w:rsidP="008C7D8D">
      <w:pPr>
        <w:pStyle w:val="Paragraphedeliste"/>
        <w:ind w:left="1426"/>
        <w:rPr>
          <w:rFonts w:ascii="Baskerville Old Face" w:hAnsi="Baskerville Old Face"/>
          <w:color w:val="538135" w:themeColor="accent6" w:themeShade="BF"/>
          <w:sz w:val="24"/>
          <w:szCs w:val="24"/>
        </w:rPr>
      </w:pPr>
    </w:p>
    <w:p w:rsidR="002F4790" w:rsidRPr="00143FC3" w:rsidRDefault="002F4790" w:rsidP="002F4790">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Les techniques de la sculpture</w:t>
      </w:r>
      <w:r w:rsidR="003650D5">
        <w:rPr>
          <w:rFonts w:ascii="Baskerville Old Face" w:hAnsi="Baskerville Old Face"/>
          <w:color w:val="538135" w:themeColor="accent6" w:themeShade="BF"/>
          <w:sz w:val="32"/>
          <w:szCs w:val="32"/>
        </w:rPr>
        <w:t xml:space="preserve"> </w:t>
      </w:r>
      <w:r w:rsidR="003650D5">
        <w:rPr>
          <w:rFonts w:ascii="Baskerville Old Face" w:hAnsi="Baskerville Old Face"/>
          <w:color w:val="538135" w:themeColor="accent6" w:themeShade="BF"/>
          <w:sz w:val="32"/>
          <w:szCs w:val="32"/>
        </w:rPr>
        <w:tab/>
      </w:r>
      <w:r w:rsidR="003650D5">
        <w:rPr>
          <w:rFonts w:ascii="Baskerville Old Face" w:hAnsi="Baskerville Old Face"/>
          <w:color w:val="538135" w:themeColor="accent6" w:themeShade="BF"/>
          <w:sz w:val="32"/>
          <w:szCs w:val="32"/>
        </w:rPr>
        <w:tab/>
      </w:r>
      <w:r w:rsidR="003650D5">
        <w:rPr>
          <w:rFonts w:ascii="Baskerville Old Face" w:hAnsi="Baskerville Old Face"/>
          <w:color w:val="538135" w:themeColor="accent6" w:themeShade="BF"/>
          <w:sz w:val="32"/>
          <w:szCs w:val="32"/>
        </w:rPr>
        <w:tab/>
      </w:r>
      <w:r w:rsidR="003650D5">
        <w:rPr>
          <w:rFonts w:ascii="Baskerville Old Face" w:hAnsi="Baskerville Old Face"/>
          <w:color w:val="538135" w:themeColor="accent6" w:themeShade="BF"/>
          <w:sz w:val="32"/>
          <w:szCs w:val="32"/>
        </w:rPr>
        <w:tab/>
      </w:r>
      <w:r w:rsidR="003650D5">
        <w:rPr>
          <w:rFonts w:ascii="Baskerville Old Face" w:hAnsi="Baskerville Old Face"/>
          <w:color w:val="538135" w:themeColor="accent6" w:themeShade="BF"/>
          <w:sz w:val="32"/>
          <w:szCs w:val="32"/>
        </w:rPr>
        <w:tab/>
        <w:t>page 6</w:t>
      </w:r>
    </w:p>
    <w:p w:rsidR="002F4790" w:rsidRPr="00143FC3" w:rsidRDefault="002F4790" w:rsidP="002F4790">
      <w:pPr>
        <w:pStyle w:val="Paragraphedeliste"/>
        <w:numPr>
          <w:ilvl w:val="0"/>
          <w:numId w:val="2"/>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Le modelage</w:t>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t>page 6</w:t>
      </w:r>
    </w:p>
    <w:p w:rsidR="002F4790" w:rsidRPr="00143FC3" w:rsidRDefault="002F4790" w:rsidP="002F4790">
      <w:pPr>
        <w:pStyle w:val="Paragraphedeliste"/>
        <w:numPr>
          <w:ilvl w:val="0"/>
          <w:numId w:val="2"/>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Le moulage</w:t>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t>page 6</w:t>
      </w:r>
    </w:p>
    <w:p w:rsidR="002F4790" w:rsidRPr="00143FC3" w:rsidRDefault="002F4790" w:rsidP="002F4790">
      <w:pPr>
        <w:pStyle w:val="Paragraphedeliste"/>
        <w:numPr>
          <w:ilvl w:val="0"/>
          <w:numId w:val="2"/>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La fonte à la cire perdue</w:t>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t>page 7</w:t>
      </w:r>
    </w:p>
    <w:p w:rsidR="002F4790" w:rsidRPr="00143FC3" w:rsidRDefault="00344B25" w:rsidP="00344B25">
      <w:pPr>
        <w:pStyle w:val="Paragraphedeliste"/>
        <w:numPr>
          <w:ilvl w:val="0"/>
          <w:numId w:val="2"/>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L’agrandissement</w:t>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r>
      <w:r w:rsidR="000B5E4F">
        <w:rPr>
          <w:rFonts w:ascii="Baskerville Old Face" w:hAnsi="Baskerville Old Face"/>
          <w:color w:val="538135" w:themeColor="accent6" w:themeShade="BF"/>
          <w:sz w:val="24"/>
          <w:szCs w:val="24"/>
        </w:rPr>
        <w:tab/>
        <w:t>page 8</w:t>
      </w:r>
    </w:p>
    <w:p w:rsidR="008C7D8D" w:rsidRPr="00143FC3" w:rsidRDefault="008C7D8D" w:rsidP="00344B25">
      <w:pPr>
        <w:rPr>
          <w:rFonts w:ascii="Baskerville Old Face" w:hAnsi="Baskerville Old Face"/>
          <w:color w:val="538135" w:themeColor="accent6" w:themeShade="BF"/>
          <w:sz w:val="24"/>
          <w:szCs w:val="24"/>
        </w:rPr>
      </w:pPr>
    </w:p>
    <w:p w:rsidR="002F4790" w:rsidRPr="00143FC3" w:rsidRDefault="008C7D8D" w:rsidP="002F4790">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Sources : L’inspiration de Bourdelle</w:t>
      </w:r>
      <w:r w:rsidR="00D705D8">
        <w:rPr>
          <w:rFonts w:ascii="Baskerville Old Face" w:hAnsi="Baskerville Old Face"/>
          <w:color w:val="538135" w:themeColor="accent6" w:themeShade="BF"/>
          <w:sz w:val="32"/>
          <w:szCs w:val="32"/>
        </w:rPr>
        <w:tab/>
      </w:r>
      <w:r w:rsidR="00D705D8">
        <w:rPr>
          <w:rFonts w:ascii="Baskerville Old Face" w:hAnsi="Baskerville Old Face"/>
          <w:color w:val="538135" w:themeColor="accent6" w:themeShade="BF"/>
          <w:sz w:val="32"/>
          <w:szCs w:val="32"/>
        </w:rPr>
        <w:tab/>
      </w:r>
      <w:r w:rsidR="00D705D8">
        <w:rPr>
          <w:rFonts w:ascii="Baskerville Old Face" w:hAnsi="Baskerville Old Face"/>
          <w:color w:val="538135" w:themeColor="accent6" w:themeShade="BF"/>
          <w:sz w:val="32"/>
          <w:szCs w:val="32"/>
        </w:rPr>
        <w:tab/>
      </w:r>
      <w:r w:rsidR="00D705D8">
        <w:rPr>
          <w:rFonts w:ascii="Baskerville Old Face" w:hAnsi="Baskerville Old Face"/>
          <w:color w:val="538135" w:themeColor="accent6" w:themeShade="BF"/>
          <w:sz w:val="32"/>
          <w:szCs w:val="32"/>
        </w:rPr>
        <w:tab/>
        <w:t>page 9</w:t>
      </w:r>
    </w:p>
    <w:p w:rsidR="008C7D8D" w:rsidRPr="00143FC3" w:rsidRDefault="008C7D8D" w:rsidP="008C7D8D">
      <w:pPr>
        <w:pStyle w:val="Paragraphedeliste"/>
        <w:numPr>
          <w:ilvl w:val="0"/>
          <w:numId w:val="3"/>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La mythologie grecque</w:t>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t>page 9</w:t>
      </w:r>
    </w:p>
    <w:p w:rsidR="008C7D8D" w:rsidRPr="00143FC3" w:rsidRDefault="008C7D8D" w:rsidP="008C7D8D">
      <w:pPr>
        <w:pStyle w:val="Paragraphedeliste"/>
        <w:numPr>
          <w:ilvl w:val="0"/>
          <w:numId w:val="3"/>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Isadora Duncan</w:t>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t>page 9</w:t>
      </w:r>
    </w:p>
    <w:p w:rsidR="008C7D8D" w:rsidRPr="00143FC3" w:rsidRDefault="008C7D8D" w:rsidP="008C7D8D">
      <w:pPr>
        <w:pStyle w:val="Paragraphedeliste"/>
        <w:numPr>
          <w:ilvl w:val="0"/>
          <w:numId w:val="3"/>
        </w:numPr>
        <w:rPr>
          <w:rFonts w:ascii="Baskerville Old Face" w:hAnsi="Baskerville Old Face"/>
          <w:color w:val="538135" w:themeColor="accent6" w:themeShade="BF"/>
          <w:sz w:val="24"/>
          <w:szCs w:val="24"/>
        </w:rPr>
      </w:pPr>
      <w:r w:rsidRPr="00143FC3">
        <w:rPr>
          <w:rFonts w:ascii="Baskerville Old Face" w:hAnsi="Baskerville Old Face"/>
          <w:color w:val="538135" w:themeColor="accent6" w:themeShade="BF"/>
          <w:sz w:val="24"/>
          <w:szCs w:val="24"/>
        </w:rPr>
        <w:t>Beethoven</w:t>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r>
      <w:r w:rsidR="00D705D8">
        <w:rPr>
          <w:rFonts w:ascii="Baskerville Old Face" w:hAnsi="Baskerville Old Face"/>
          <w:color w:val="538135" w:themeColor="accent6" w:themeShade="BF"/>
          <w:sz w:val="24"/>
          <w:szCs w:val="24"/>
        </w:rPr>
        <w:tab/>
        <w:t>page 10</w:t>
      </w:r>
    </w:p>
    <w:p w:rsidR="008C7D8D" w:rsidRPr="00BB08CB" w:rsidRDefault="00BB08CB" w:rsidP="00BB08CB">
      <w:pPr>
        <w:rPr>
          <w:rFonts w:ascii="Baskerville Old Face" w:hAnsi="Baskerville Old Face"/>
          <w:color w:val="538135" w:themeColor="accent6" w:themeShade="BF"/>
          <w:sz w:val="24"/>
          <w:szCs w:val="24"/>
        </w:rPr>
      </w:pPr>
      <w:r>
        <w:rPr>
          <w:rFonts w:ascii="Baskerville Old Face" w:hAnsi="Baskerville Old Face"/>
          <w:color w:val="538135" w:themeColor="accent6" w:themeShade="BF"/>
          <w:sz w:val="24"/>
          <w:szCs w:val="24"/>
        </w:rPr>
        <w:t xml:space="preserve"> </w:t>
      </w:r>
    </w:p>
    <w:p w:rsidR="00895378" w:rsidRDefault="00BB08CB" w:rsidP="00BB08CB">
      <w:pPr>
        <w:rPr>
          <w:rFonts w:ascii="Baskerville Old Face" w:hAnsi="Baskerville Old Face"/>
          <w:color w:val="538135" w:themeColor="accent6" w:themeShade="BF"/>
          <w:sz w:val="32"/>
          <w:szCs w:val="32"/>
        </w:rPr>
      </w:pPr>
      <w:r w:rsidRPr="00BB08CB">
        <w:rPr>
          <w:rFonts w:ascii="Baskerville Old Face" w:hAnsi="Baskerville Old Face"/>
          <w:color w:val="538135" w:themeColor="accent6" w:themeShade="BF"/>
          <w:sz w:val="32"/>
          <w:szCs w:val="32"/>
        </w:rPr>
        <w:t>Les ateliers proposés</w:t>
      </w:r>
      <w:r w:rsidR="00A5729D">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 xml:space="preserve">                                                     page 11</w:t>
      </w:r>
    </w:p>
    <w:p w:rsidR="00895378" w:rsidRDefault="00895378" w:rsidP="008C7D8D">
      <w:pPr>
        <w:rPr>
          <w:rFonts w:ascii="Baskerville Old Face" w:hAnsi="Baskerville Old Face"/>
          <w:color w:val="538135" w:themeColor="accent6" w:themeShade="BF"/>
          <w:sz w:val="32"/>
          <w:szCs w:val="32"/>
        </w:rPr>
      </w:pPr>
      <w:r>
        <w:rPr>
          <w:rFonts w:ascii="Baskerville Old Face" w:hAnsi="Baskerville Old Face"/>
          <w:color w:val="538135" w:themeColor="accent6" w:themeShade="BF"/>
          <w:sz w:val="32"/>
          <w:szCs w:val="32"/>
        </w:rPr>
        <w:t>Tarifs</w:t>
      </w:r>
      <w:r w:rsidR="00A5729D">
        <w:rPr>
          <w:rFonts w:ascii="Baskerville Old Face" w:hAnsi="Baskerville Old Face"/>
          <w:color w:val="538135" w:themeColor="accent6" w:themeShade="BF"/>
          <w:sz w:val="32"/>
          <w:szCs w:val="32"/>
        </w:rPr>
        <w:tab/>
      </w:r>
      <w:r w:rsidR="00A5729D">
        <w:rPr>
          <w:rFonts w:ascii="Baskerville Old Face" w:hAnsi="Baskerville Old Face"/>
          <w:color w:val="538135" w:themeColor="accent6" w:themeShade="BF"/>
          <w:sz w:val="32"/>
          <w:szCs w:val="32"/>
        </w:rPr>
        <w:tab/>
      </w:r>
      <w:r w:rsidR="00A5729D">
        <w:rPr>
          <w:rFonts w:ascii="Baskerville Old Face" w:hAnsi="Baskerville Old Face"/>
          <w:color w:val="538135" w:themeColor="accent6" w:themeShade="BF"/>
          <w:sz w:val="32"/>
          <w:szCs w:val="32"/>
        </w:rPr>
        <w:tab/>
      </w:r>
      <w:r w:rsidR="00A5729D">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 xml:space="preserve">                                            page 15</w:t>
      </w:r>
    </w:p>
    <w:p w:rsidR="008C7D8D" w:rsidRPr="00143FC3" w:rsidRDefault="008C7D8D" w:rsidP="008C7D8D">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Règlement Intérieur + Bon</w:t>
      </w:r>
      <w:r w:rsidR="00A5729D">
        <w:rPr>
          <w:rFonts w:ascii="Baskerville Old Face" w:hAnsi="Baskerville Old Face"/>
          <w:color w:val="538135" w:themeColor="accent6" w:themeShade="BF"/>
          <w:sz w:val="32"/>
          <w:szCs w:val="32"/>
        </w:rPr>
        <w:t xml:space="preserve"> d’</w:t>
      </w:r>
      <w:r w:rsidR="00895378">
        <w:rPr>
          <w:rFonts w:ascii="Baskerville Old Face" w:hAnsi="Baskerville Old Face"/>
          <w:color w:val="538135" w:themeColor="accent6" w:themeShade="BF"/>
          <w:sz w:val="32"/>
          <w:szCs w:val="32"/>
        </w:rPr>
        <w:t xml:space="preserve">acceptation du règlement </w:t>
      </w:r>
      <w:r w:rsidR="00895378">
        <w:rPr>
          <w:rFonts w:ascii="Baskerville Old Face" w:hAnsi="Baskerville Old Face"/>
          <w:color w:val="538135" w:themeColor="accent6" w:themeShade="BF"/>
          <w:sz w:val="32"/>
          <w:szCs w:val="32"/>
        </w:rPr>
        <w:tab/>
        <w:t>page16</w:t>
      </w:r>
    </w:p>
    <w:p w:rsidR="008C7D8D" w:rsidRPr="00143FC3" w:rsidRDefault="008C7D8D" w:rsidP="008C7D8D">
      <w:pPr>
        <w:rPr>
          <w:rFonts w:ascii="Baskerville Old Face" w:hAnsi="Baskerville Old Face"/>
          <w:color w:val="538135" w:themeColor="accent6" w:themeShade="BF"/>
          <w:sz w:val="32"/>
          <w:szCs w:val="32"/>
        </w:rPr>
      </w:pPr>
      <w:r w:rsidRPr="00143FC3">
        <w:rPr>
          <w:rFonts w:ascii="Baskerville Old Face" w:hAnsi="Baskerville Old Face"/>
          <w:color w:val="538135" w:themeColor="accent6" w:themeShade="BF"/>
          <w:sz w:val="32"/>
          <w:szCs w:val="32"/>
        </w:rPr>
        <w:t>Information pratiques</w:t>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r>
      <w:r w:rsidR="00895378">
        <w:rPr>
          <w:rFonts w:ascii="Baskerville Old Face" w:hAnsi="Baskerville Old Face"/>
          <w:color w:val="538135" w:themeColor="accent6" w:themeShade="BF"/>
          <w:sz w:val="32"/>
          <w:szCs w:val="32"/>
        </w:rPr>
        <w:tab/>
        <w:t>page18</w:t>
      </w:r>
    </w:p>
    <w:p w:rsidR="008C7D8D" w:rsidRDefault="00442B19" w:rsidP="008C7D8D">
      <w:pPr>
        <w:rPr>
          <w:rFonts w:ascii="Baskerville Old Face" w:hAnsi="Baskerville Old Face"/>
          <w:color w:val="538135" w:themeColor="accent6" w:themeShade="BF"/>
          <w:sz w:val="32"/>
          <w:szCs w:val="32"/>
        </w:rPr>
      </w:pPr>
      <w:r>
        <w:rPr>
          <w:rFonts w:ascii="Baskerville Old Face" w:hAnsi="Baskerville Old Face"/>
          <w:color w:val="538135" w:themeColor="accent6" w:themeShade="BF"/>
          <w:sz w:val="32"/>
          <w:szCs w:val="32"/>
        </w:rPr>
        <w:t xml:space="preserve">Plan du jardin </w:t>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r>
      <w:r>
        <w:rPr>
          <w:rFonts w:ascii="Baskerville Old Face" w:hAnsi="Baskerville Old Face"/>
          <w:color w:val="538135" w:themeColor="accent6" w:themeShade="BF"/>
          <w:sz w:val="32"/>
          <w:szCs w:val="32"/>
        </w:rPr>
        <w:tab/>
        <w:t>page 19</w:t>
      </w:r>
    </w:p>
    <w:p w:rsidR="00E14E37" w:rsidRDefault="00E14E37" w:rsidP="008C7D8D">
      <w:pPr>
        <w:rPr>
          <w:rFonts w:ascii="Baskerville Old Face" w:hAnsi="Baskerville Old Face"/>
          <w:color w:val="538135" w:themeColor="accent6" w:themeShade="BF"/>
          <w:sz w:val="32"/>
          <w:szCs w:val="32"/>
        </w:rPr>
      </w:pPr>
    </w:p>
    <w:p w:rsidR="00E14E37" w:rsidRPr="00143FC3" w:rsidRDefault="00E14E37" w:rsidP="008C7D8D">
      <w:pPr>
        <w:rPr>
          <w:rFonts w:ascii="Baskerville Old Face" w:hAnsi="Baskerville Old Face"/>
          <w:color w:val="538135" w:themeColor="accent6" w:themeShade="BF"/>
          <w:sz w:val="32"/>
          <w:szCs w:val="32"/>
        </w:rPr>
      </w:pPr>
    </w:p>
    <w:p w:rsidR="008C7D8D" w:rsidRPr="00143FC3" w:rsidRDefault="008C7D8D" w:rsidP="008C7D8D">
      <w:pPr>
        <w:rPr>
          <w:rFonts w:ascii="Baskerville Old Face" w:hAnsi="Baskerville Old Face"/>
          <w:color w:val="538135" w:themeColor="accent6" w:themeShade="BF"/>
          <w:sz w:val="32"/>
          <w:szCs w:val="32"/>
        </w:rPr>
      </w:pPr>
    </w:p>
    <w:p w:rsidR="001B4C00" w:rsidRPr="00E14E37" w:rsidRDefault="001B4C00" w:rsidP="001B4C00">
      <w:pPr>
        <w:jc w:val="center"/>
        <w:rPr>
          <w:rFonts w:ascii="Baskerville Old Face" w:hAnsi="Baskerville Old Face"/>
          <w:b/>
          <w:color w:val="538135" w:themeColor="accent6" w:themeShade="BF"/>
          <w:sz w:val="56"/>
          <w:szCs w:val="56"/>
        </w:rPr>
      </w:pPr>
      <w:r w:rsidRPr="00E14E37">
        <w:rPr>
          <w:rFonts w:ascii="Baskerville Old Face" w:hAnsi="Baskerville Old Face"/>
          <w:b/>
          <w:color w:val="538135" w:themeColor="accent6" w:themeShade="BF"/>
          <w:sz w:val="56"/>
          <w:szCs w:val="56"/>
        </w:rPr>
        <w:t>Biographie :</w:t>
      </w:r>
    </w:p>
    <w:p w:rsidR="00143FC3" w:rsidRDefault="002034C7" w:rsidP="001B4C00">
      <w:pPr>
        <w:jc w:val="center"/>
        <w:rPr>
          <w:rFonts w:ascii="Baskerville Old Face" w:hAnsi="Baskerville Old Face"/>
          <w:color w:val="538135" w:themeColor="accent6" w:themeShade="BF"/>
          <w:sz w:val="56"/>
          <w:szCs w:val="56"/>
        </w:rPr>
      </w:pPr>
      <w:r>
        <w:rPr>
          <w:rFonts w:ascii="Baskerville Old Face" w:hAnsi="Baskerville Old Face"/>
          <w:color w:val="538135" w:themeColor="accent6" w:themeShade="BF"/>
          <w:sz w:val="56"/>
          <w:szCs w:val="56"/>
        </w:rPr>
        <w:t>Emile-</w:t>
      </w:r>
      <w:r w:rsidR="001B4C00" w:rsidRPr="00143FC3">
        <w:rPr>
          <w:rFonts w:ascii="Baskerville Old Face" w:hAnsi="Baskerville Old Face"/>
          <w:color w:val="538135" w:themeColor="accent6" w:themeShade="BF"/>
          <w:sz w:val="56"/>
          <w:szCs w:val="56"/>
        </w:rPr>
        <w:t xml:space="preserve">Antoine BOURDELLE </w:t>
      </w:r>
    </w:p>
    <w:p w:rsidR="008C7D8D" w:rsidRPr="00143FC3" w:rsidRDefault="001B4C00" w:rsidP="001B4C00">
      <w:pPr>
        <w:jc w:val="center"/>
        <w:rPr>
          <w:rFonts w:ascii="Baskerville Old Face" w:hAnsi="Baskerville Old Face"/>
          <w:color w:val="538135" w:themeColor="accent6" w:themeShade="BF"/>
          <w:sz w:val="56"/>
          <w:szCs w:val="56"/>
        </w:rPr>
      </w:pPr>
      <w:r w:rsidRPr="00143FC3">
        <w:rPr>
          <w:rFonts w:ascii="Baskerville Old Face" w:hAnsi="Baskerville Old Face"/>
          <w:color w:val="538135" w:themeColor="accent6" w:themeShade="BF"/>
          <w:sz w:val="56"/>
          <w:szCs w:val="56"/>
        </w:rPr>
        <w:t>(1861 – 1929)</w:t>
      </w:r>
    </w:p>
    <w:p w:rsidR="001B4C00" w:rsidRPr="00143FC3" w:rsidRDefault="001B4C00" w:rsidP="001B4C00">
      <w:pPr>
        <w:jc w:val="center"/>
        <w:rPr>
          <w:rFonts w:ascii="Baskerville Old Face" w:hAnsi="Baskerville Old Face"/>
          <w:color w:val="538135" w:themeColor="accent6" w:themeShade="BF"/>
          <w:sz w:val="56"/>
          <w:szCs w:val="56"/>
        </w:rPr>
      </w:pPr>
    </w:p>
    <w:p w:rsidR="001B4C00" w:rsidRPr="00143FC3" w:rsidRDefault="001B4C00" w:rsidP="001B4C00">
      <w:pPr>
        <w:jc w:val="center"/>
        <w:rPr>
          <w:rFonts w:ascii="Baskerville Old Face" w:hAnsi="Baskerville Old Face"/>
          <w:color w:val="538135" w:themeColor="accent6" w:themeShade="BF"/>
          <w:sz w:val="56"/>
          <w:szCs w:val="56"/>
        </w:rPr>
      </w:pPr>
    </w:p>
    <w:p w:rsidR="001B4C00" w:rsidRPr="00143FC3" w:rsidRDefault="001B4C00" w:rsidP="001B4C00">
      <w:pPr>
        <w:spacing w:after="0" w:line="240" w:lineRule="auto"/>
        <w:rPr>
          <w:rFonts w:ascii="Baskerville Old Face" w:eastAsia="Times New Roman" w:hAnsi="Baskerville Old Face" w:cs="Times New Roman"/>
          <w:sz w:val="24"/>
          <w:szCs w:val="24"/>
          <w:lang w:eastAsia="fr-FR"/>
        </w:rPr>
      </w:pPr>
      <w:r w:rsidRPr="00143FC3">
        <w:rPr>
          <w:rFonts w:ascii="Baskerville Old Face" w:eastAsia="Times New Roman" w:hAnsi="Baskerville Old Face" w:cs="Times New Roman"/>
          <w:noProof/>
          <w:sz w:val="24"/>
          <w:szCs w:val="24"/>
          <w:lang w:eastAsia="fr-FR"/>
        </w:rPr>
        <w:drawing>
          <wp:inline distT="0" distB="0" distL="0" distR="0" wp14:anchorId="61AADB7F" wp14:editId="148BA062">
            <wp:extent cx="1714500" cy="1714500"/>
            <wp:effectExtent l="0" t="0" r="0" b="0"/>
            <wp:docPr id="1" name="cc-m-textwithimage-image-10131616095" descr="Antoine Bour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131616095" descr="Antoine Bourdel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143FC3">
        <w:rPr>
          <w:rFonts w:ascii="Baskerville Old Face" w:eastAsia="Times New Roman" w:hAnsi="Baskerville Old Face" w:cs="Times New Roman"/>
          <w:sz w:val="24"/>
          <w:szCs w:val="24"/>
          <w:lang w:eastAsia="fr-FR"/>
        </w:rPr>
        <w:t xml:space="preserve">Bourdelle </w:t>
      </w:r>
      <w:r w:rsidR="00917F9E">
        <w:rPr>
          <w:rFonts w:ascii="Baskerville Old Face" w:eastAsia="Times New Roman" w:hAnsi="Baskerville Old Face" w:cs="Times New Roman"/>
          <w:sz w:val="24"/>
          <w:szCs w:val="24"/>
          <w:lang w:eastAsia="fr-FR"/>
        </w:rPr>
        <w:t>à 60 ans</w:t>
      </w:r>
    </w:p>
    <w:p w:rsidR="001B4C00" w:rsidRPr="00BB08CB"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BB08CB">
        <w:rPr>
          <w:rFonts w:ascii="Baskerville Old Face" w:eastAsia="Times New Roman" w:hAnsi="Baskerville Old Face" w:cs="Times New Roman"/>
          <w:bCs/>
          <w:sz w:val="24"/>
          <w:szCs w:val="24"/>
          <w:lang w:eastAsia="fr-FR"/>
        </w:rPr>
        <w:t>Emile Antoine Bourdelle</w:t>
      </w:r>
      <w:r w:rsidRPr="00BB08CB">
        <w:rPr>
          <w:rFonts w:ascii="Baskerville Old Face" w:eastAsia="Times New Roman" w:hAnsi="Baskerville Old Face" w:cs="Times New Roman"/>
          <w:sz w:val="24"/>
          <w:szCs w:val="24"/>
          <w:lang w:eastAsia="fr-FR"/>
        </w:rPr>
        <w:t xml:space="preserve"> est né le 30 octobre 1861 à Montauban (Tarn et Garonne) et mort le 1er octobre 1929 à Le Vésinet </w:t>
      </w:r>
      <w:r w:rsidR="002034C7">
        <w:rPr>
          <w:rFonts w:ascii="Baskerville Old Face" w:eastAsia="Times New Roman" w:hAnsi="Baskerville Old Face" w:cs="Times New Roman"/>
          <w:sz w:val="24"/>
          <w:szCs w:val="24"/>
          <w:lang w:eastAsia="fr-FR"/>
        </w:rPr>
        <w:t xml:space="preserve"> </w:t>
      </w:r>
      <w:r w:rsidR="004049F9">
        <w:rPr>
          <w:rFonts w:ascii="Baskerville Old Face" w:eastAsia="Times New Roman" w:hAnsi="Baskerville Old Face" w:cs="Times New Roman"/>
          <w:sz w:val="24"/>
          <w:szCs w:val="24"/>
          <w:lang w:eastAsia="fr-FR"/>
        </w:rPr>
        <w:t>(Yvelines</w:t>
      </w:r>
      <w:r w:rsidR="009E323C">
        <w:rPr>
          <w:rFonts w:ascii="Baskerville Old Face" w:eastAsia="Times New Roman" w:hAnsi="Baskerville Old Face" w:cs="Times New Roman"/>
          <w:sz w:val="24"/>
          <w:szCs w:val="24"/>
          <w:lang w:eastAsia="fr-FR"/>
        </w:rPr>
        <w:t>)</w:t>
      </w:r>
      <w:r w:rsidRPr="00BB08CB">
        <w:rPr>
          <w:rFonts w:ascii="Baskerville Old Face" w:eastAsia="Times New Roman" w:hAnsi="Baskerville Old Face" w:cs="Times New Roman"/>
          <w:sz w:val="24"/>
          <w:szCs w:val="24"/>
          <w:lang w:eastAsia="fr-FR"/>
        </w:rPr>
        <w:t xml:space="preserve">. </w:t>
      </w:r>
      <w:r w:rsidR="009E323C">
        <w:rPr>
          <w:rFonts w:ascii="Baskerville Old Face" w:eastAsia="Times New Roman" w:hAnsi="Baskerville Old Face" w:cs="Times New Roman"/>
          <w:sz w:val="24"/>
          <w:szCs w:val="24"/>
          <w:lang w:eastAsia="fr-FR"/>
        </w:rPr>
        <w:t xml:space="preserve"> Emile </w:t>
      </w:r>
      <w:r w:rsidRPr="00BB08CB">
        <w:rPr>
          <w:rFonts w:ascii="Baskerville Old Face" w:eastAsia="Times New Roman" w:hAnsi="Baskerville Old Face" w:cs="Times New Roman"/>
          <w:sz w:val="24"/>
          <w:szCs w:val="24"/>
          <w:lang w:eastAsia="fr-FR"/>
        </w:rPr>
        <w:t xml:space="preserve">Antoine Bourdelle découvre </w:t>
      </w:r>
      <w:r w:rsidRPr="00BB08CB">
        <w:rPr>
          <w:rFonts w:ascii="Baskerville Old Face" w:eastAsia="Times New Roman" w:hAnsi="Baskerville Old Face" w:cs="Times New Roman"/>
          <w:bCs/>
          <w:sz w:val="24"/>
          <w:szCs w:val="24"/>
          <w:lang w:eastAsia="fr-FR"/>
        </w:rPr>
        <w:t>la sculpture</w:t>
      </w:r>
      <w:r w:rsidRPr="00BB08CB">
        <w:rPr>
          <w:rFonts w:ascii="Baskerville Old Face" w:eastAsia="Times New Roman" w:hAnsi="Baskerville Old Face" w:cs="Times New Roman"/>
          <w:sz w:val="24"/>
          <w:szCs w:val="24"/>
          <w:lang w:eastAsia="fr-FR"/>
        </w:rPr>
        <w:t xml:space="preserve"> </w:t>
      </w:r>
      <w:r w:rsidR="009E323C">
        <w:rPr>
          <w:rFonts w:ascii="Baskerville Old Face" w:eastAsia="Times New Roman" w:hAnsi="Baskerville Old Face" w:cs="Times New Roman"/>
          <w:sz w:val="24"/>
          <w:szCs w:val="24"/>
          <w:lang w:eastAsia="fr-FR"/>
        </w:rPr>
        <w:t xml:space="preserve">sur bois </w:t>
      </w:r>
      <w:r w:rsidRPr="00BB08CB">
        <w:rPr>
          <w:rFonts w:ascii="Baskerville Old Face" w:eastAsia="Times New Roman" w:hAnsi="Baskerville Old Face" w:cs="Times New Roman"/>
          <w:sz w:val="24"/>
          <w:szCs w:val="24"/>
          <w:lang w:eastAsia="fr-FR"/>
        </w:rPr>
        <w:t>dans l'atelier de son père, artisan</w:t>
      </w:r>
      <w:r w:rsidR="009E323C">
        <w:rPr>
          <w:rFonts w:ascii="Baskerville Old Face" w:eastAsia="Times New Roman" w:hAnsi="Baskerville Old Face" w:cs="Times New Roman"/>
          <w:sz w:val="24"/>
          <w:szCs w:val="24"/>
          <w:lang w:eastAsia="fr-FR"/>
        </w:rPr>
        <w:t xml:space="preserve"> menuisier</w:t>
      </w:r>
      <w:r w:rsidRPr="00BB08CB">
        <w:rPr>
          <w:rFonts w:ascii="Baskerville Old Face" w:eastAsia="Times New Roman" w:hAnsi="Baskerville Old Face" w:cs="Times New Roman"/>
          <w:sz w:val="24"/>
          <w:szCs w:val="24"/>
          <w:lang w:eastAsia="fr-FR"/>
        </w:rPr>
        <w:t>. En 1876, à l'âge de quinze ans, il reçoit une bourse d'études pour l'</w:t>
      </w:r>
      <w:r w:rsidRPr="00BB08CB">
        <w:rPr>
          <w:rFonts w:ascii="Baskerville Old Face" w:eastAsia="Times New Roman" w:hAnsi="Baskerville Old Face" w:cs="Times New Roman"/>
          <w:bCs/>
          <w:sz w:val="24"/>
          <w:szCs w:val="24"/>
          <w:lang w:eastAsia="fr-FR"/>
        </w:rPr>
        <w:t>Académie des Beaux-Arts de Toulouse</w:t>
      </w:r>
      <w:r w:rsidRPr="00BB08CB">
        <w:rPr>
          <w:rFonts w:ascii="Baskerville Old Face" w:eastAsia="Times New Roman" w:hAnsi="Baskerville Old Face" w:cs="Times New Roman"/>
          <w:sz w:val="24"/>
          <w:szCs w:val="24"/>
          <w:lang w:eastAsia="fr-FR"/>
        </w:rPr>
        <w:t xml:space="preserve">. </w:t>
      </w:r>
    </w:p>
    <w:p w:rsidR="001B4C00" w:rsidRPr="00BB08CB"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BB08CB">
        <w:rPr>
          <w:rFonts w:ascii="Baskerville Old Face" w:eastAsia="Times New Roman" w:hAnsi="Baskerville Old Face" w:cs="Times New Roman"/>
          <w:bCs/>
          <w:sz w:val="24"/>
          <w:szCs w:val="24"/>
          <w:lang w:eastAsia="fr-FR"/>
        </w:rPr>
        <w:t>Antoine Bourdelle</w:t>
      </w:r>
      <w:r w:rsidRPr="00BB08CB">
        <w:rPr>
          <w:rFonts w:ascii="Baskerville Old Face" w:eastAsia="Times New Roman" w:hAnsi="Baskerville Old Face" w:cs="Times New Roman"/>
          <w:sz w:val="24"/>
          <w:szCs w:val="24"/>
          <w:lang w:eastAsia="fr-FR"/>
        </w:rPr>
        <w:t xml:space="preserve"> apprend donc la sculpture dans sa ville natale de Montauban avant de rejoindre l'Ecole des Beaux-Arts à Toulouse. En 1884, il </w:t>
      </w:r>
      <w:r w:rsidR="009E323C">
        <w:rPr>
          <w:rFonts w:ascii="Baskerville Old Face" w:eastAsia="Times New Roman" w:hAnsi="Baskerville Old Face" w:cs="Times New Roman"/>
          <w:sz w:val="24"/>
          <w:szCs w:val="24"/>
          <w:lang w:eastAsia="fr-FR"/>
        </w:rPr>
        <w:t>« monte »</w:t>
      </w:r>
      <w:r w:rsidRPr="00BB08CB">
        <w:rPr>
          <w:rFonts w:ascii="Baskerville Old Face" w:eastAsia="Times New Roman" w:hAnsi="Baskerville Old Face" w:cs="Times New Roman"/>
          <w:sz w:val="24"/>
          <w:szCs w:val="24"/>
          <w:lang w:eastAsia="fr-FR"/>
        </w:rPr>
        <w:t xml:space="preserve"> à Paris et, reçu second au concours d’admission, </w:t>
      </w:r>
      <w:r w:rsidR="002241C8">
        <w:rPr>
          <w:rFonts w:ascii="Baskerville Old Face" w:eastAsia="Times New Roman" w:hAnsi="Baskerville Old Face" w:cs="Times New Roman"/>
          <w:sz w:val="24"/>
          <w:szCs w:val="24"/>
          <w:lang w:eastAsia="fr-FR"/>
        </w:rPr>
        <w:t xml:space="preserve">et </w:t>
      </w:r>
      <w:r w:rsidRPr="00BB08CB">
        <w:rPr>
          <w:rFonts w:ascii="Baskerville Old Face" w:eastAsia="Times New Roman" w:hAnsi="Baskerville Old Face" w:cs="Times New Roman"/>
          <w:sz w:val="24"/>
          <w:szCs w:val="24"/>
          <w:lang w:eastAsia="fr-FR"/>
        </w:rPr>
        <w:t>entre à l’</w:t>
      </w:r>
      <w:r w:rsidRPr="00BB08CB">
        <w:rPr>
          <w:rFonts w:ascii="Baskerville Old Face" w:eastAsia="Times New Roman" w:hAnsi="Baskerville Old Face" w:cs="Times New Roman"/>
          <w:bCs/>
          <w:sz w:val="24"/>
          <w:szCs w:val="24"/>
          <w:lang w:eastAsia="fr-FR"/>
        </w:rPr>
        <w:t>Ecole des Beaux-Arts</w:t>
      </w:r>
      <w:r w:rsidRPr="00BB08CB">
        <w:rPr>
          <w:rFonts w:ascii="Baskerville Old Face" w:eastAsia="Times New Roman" w:hAnsi="Baskerville Old Face" w:cs="Times New Roman"/>
          <w:sz w:val="24"/>
          <w:szCs w:val="24"/>
          <w:lang w:eastAsia="fr-FR"/>
        </w:rPr>
        <w:t>, dans l’atelier du sculpteur Alexandre Falguière jusqu'en 1887. Il est ensuite assistant dans l'atelier d'</w:t>
      </w:r>
      <w:r w:rsidRPr="00BB08CB">
        <w:rPr>
          <w:rFonts w:ascii="Baskerville Old Face" w:eastAsia="Times New Roman" w:hAnsi="Baskerville Old Face" w:cs="Times New Roman"/>
          <w:bCs/>
          <w:sz w:val="24"/>
          <w:szCs w:val="24"/>
          <w:lang w:eastAsia="fr-FR"/>
        </w:rPr>
        <w:t>Auguste Rodin</w:t>
      </w:r>
      <w:r w:rsidRPr="00BB08CB">
        <w:rPr>
          <w:rFonts w:ascii="Baskerville Old Face" w:eastAsia="Times New Roman" w:hAnsi="Baskerville Old Face" w:cs="Times New Roman"/>
          <w:sz w:val="24"/>
          <w:szCs w:val="24"/>
          <w:lang w:eastAsia="fr-FR"/>
        </w:rPr>
        <w:t xml:space="preserve">, de 1893 à 1908 et les surfaces rugueuses et ondulées des </w:t>
      </w:r>
      <w:r w:rsidRPr="00BB08CB">
        <w:rPr>
          <w:rFonts w:ascii="Baskerville Old Face" w:eastAsia="Times New Roman" w:hAnsi="Baskerville Old Face" w:cs="Times New Roman"/>
          <w:bCs/>
          <w:sz w:val="24"/>
          <w:szCs w:val="24"/>
          <w:lang w:eastAsia="fr-FR"/>
        </w:rPr>
        <w:t>sculptures</w:t>
      </w:r>
      <w:r w:rsidRPr="00BB08CB">
        <w:rPr>
          <w:rFonts w:ascii="Baskerville Old Face" w:eastAsia="Times New Roman" w:hAnsi="Baskerville Old Face" w:cs="Times New Roman"/>
          <w:sz w:val="24"/>
          <w:szCs w:val="24"/>
          <w:lang w:eastAsia="fr-FR"/>
        </w:rPr>
        <w:t xml:space="preserve"> du maître influencent son style. L'œuvre de Rodin éclipse celle de son assistant, et ce n'est qu'après la mort de Rodin que </w:t>
      </w:r>
      <w:r w:rsidRPr="00BB08CB">
        <w:rPr>
          <w:rFonts w:ascii="Baskerville Old Face" w:eastAsia="Times New Roman" w:hAnsi="Baskerville Old Face" w:cs="Times New Roman"/>
          <w:bCs/>
          <w:sz w:val="24"/>
          <w:szCs w:val="24"/>
          <w:lang w:eastAsia="fr-FR"/>
        </w:rPr>
        <w:t>le travail de Bourdelle</w:t>
      </w:r>
      <w:r w:rsidRPr="00BB08CB">
        <w:rPr>
          <w:rFonts w:ascii="Baskerville Old Face" w:eastAsia="Times New Roman" w:hAnsi="Baskerville Old Face" w:cs="Times New Roman"/>
          <w:sz w:val="24"/>
          <w:szCs w:val="24"/>
          <w:lang w:eastAsia="fr-FR"/>
        </w:rPr>
        <w:t xml:space="preserve"> est enfin apprécié à sa juste valeur. Bourdelle, qui est aussi professeur, </w:t>
      </w:r>
      <w:r w:rsidR="009E323C">
        <w:rPr>
          <w:rFonts w:ascii="Baskerville Old Face" w:eastAsia="Times New Roman" w:hAnsi="Baskerville Old Face" w:cs="Times New Roman"/>
          <w:sz w:val="24"/>
          <w:szCs w:val="24"/>
          <w:lang w:eastAsia="fr-FR"/>
        </w:rPr>
        <w:t>compte parmi ses</w:t>
      </w:r>
      <w:r w:rsidRPr="00BB08CB">
        <w:rPr>
          <w:rFonts w:ascii="Baskerville Old Face" w:eastAsia="Times New Roman" w:hAnsi="Baskerville Old Face" w:cs="Times New Roman"/>
          <w:sz w:val="24"/>
          <w:szCs w:val="24"/>
          <w:lang w:eastAsia="fr-FR"/>
        </w:rPr>
        <w:t xml:space="preserve"> élève</w:t>
      </w:r>
      <w:r w:rsidR="009E323C">
        <w:rPr>
          <w:rFonts w:ascii="Baskerville Old Face" w:eastAsia="Times New Roman" w:hAnsi="Baskerville Old Face" w:cs="Times New Roman"/>
          <w:sz w:val="24"/>
          <w:szCs w:val="24"/>
          <w:lang w:eastAsia="fr-FR"/>
        </w:rPr>
        <w:t>s</w:t>
      </w:r>
      <w:r w:rsidRPr="00BB08CB">
        <w:rPr>
          <w:rFonts w:ascii="Baskerville Old Face" w:eastAsia="Times New Roman" w:hAnsi="Baskerville Old Face" w:cs="Times New Roman"/>
          <w:sz w:val="24"/>
          <w:szCs w:val="24"/>
          <w:lang w:eastAsia="fr-FR"/>
        </w:rPr>
        <w:t xml:space="preserve"> le sculpteur suisse </w:t>
      </w:r>
      <w:hyperlink r:id="rId10" w:tooltip="Biographie de l'artiste Alberto Giacometti" w:history="1">
        <w:r w:rsidRPr="00BB08CB">
          <w:rPr>
            <w:rFonts w:ascii="Baskerville Old Face" w:eastAsia="Times New Roman" w:hAnsi="Baskerville Old Face" w:cs="Times New Roman"/>
            <w:sz w:val="24"/>
            <w:szCs w:val="24"/>
            <w:lang w:eastAsia="fr-FR"/>
          </w:rPr>
          <w:t>Alberto Giacometti</w:t>
        </w:r>
      </w:hyperlink>
      <w:r w:rsidR="009E323C">
        <w:rPr>
          <w:rFonts w:ascii="Baskerville Old Face" w:eastAsia="Times New Roman" w:hAnsi="Baskerville Old Face" w:cs="Times New Roman"/>
          <w:sz w:val="24"/>
          <w:szCs w:val="24"/>
          <w:lang w:eastAsia="fr-FR"/>
        </w:rPr>
        <w:t>, la française Germaine Richier.</w:t>
      </w:r>
    </w:p>
    <w:p w:rsidR="001B4C00" w:rsidRPr="00BB08CB"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BB08CB">
        <w:rPr>
          <w:rFonts w:ascii="Baskerville Old Face" w:eastAsia="Times New Roman" w:hAnsi="Baskerville Old Face" w:cs="Times New Roman"/>
          <w:bCs/>
          <w:sz w:val="24"/>
          <w:szCs w:val="24"/>
          <w:lang w:eastAsia="fr-FR"/>
        </w:rPr>
        <w:t>Bourdelle</w:t>
      </w:r>
      <w:r w:rsidRPr="00BB08CB">
        <w:rPr>
          <w:rFonts w:ascii="Baskerville Old Face" w:eastAsia="Times New Roman" w:hAnsi="Baskerville Old Face" w:cs="Times New Roman"/>
          <w:sz w:val="24"/>
          <w:szCs w:val="24"/>
          <w:lang w:eastAsia="fr-FR"/>
        </w:rPr>
        <w:t xml:space="preserve"> développe son propre style, des formes plates et simplifiées, évocation de l'</w:t>
      </w:r>
      <w:r w:rsidRPr="00BB08CB">
        <w:rPr>
          <w:rFonts w:ascii="Baskerville Old Face" w:eastAsia="Times New Roman" w:hAnsi="Baskerville Old Face" w:cs="Times New Roman"/>
          <w:bCs/>
          <w:sz w:val="24"/>
          <w:szCs w:val="24"/>
          <w:lang w:eastAsia="fr-FR"/>
        </w:rPr>
        <w:t>art grec et roman</w:t>
      </w:r>
      <w:r w:rsidRPr="00BB08CB">
        <w:rPr>
          <w:rFonts w:ascii="Baskerville Old Face" w:eastAsia="Times New Roman" w:hAnsi="Baskerville Old Face" w:cs="Times New Roman"/>
          <w:sz w:val="24"/>
          <w:szCs w:val="24"/>
          <w:lang w:eastAsia="fr-FR"/>
        </w:rPr>
        <w:t xml:space="preserve">. Il réalise des pièces dynamiques et énergiques abordant souvent des </w:t>
      </w:r>
      <w:r w:rsidRPr="00BB08CB">
        <w:rPr>
          <w:rFonts w:ascii="Baskerville Old Face" w:eastAsia="Times New Roman" w:hAnsi="Baskerville Old Face" w:cs="Times New Roman"/>
          <w:bCs/>
          <w:sz w:val="24"/>
          <w:szCs w:val="24"/>
          <w:lang w:eastAsia="fr-FR"/>
        </w:rPr>
        <w:t>thèmes mythologiques</w:t>
      </w:r>
      <w:r w:rsidRPr="00BB08CB">
        <w:rPr>
          <w:rFonts w:ascii="Baskerville Old Face" w:eastAsia="Times New Roman" w:hAnsi="Baskerville Old Face" w:cs="Times New Roman"/>
          <w:sz w:val="24"/>
          <w:szCs w:val="24"/>
          <w:lang w:eastAsia="fr-FR"/>
        </w:rPr>
        <w:t xml:space="preserve"> à l'image de "</w:t>
      </w:r>
      <w:r w:rsidRPr="00BB08CB">
        <w:rPr>
          <w:rFonts w:ascii="Baskerville Old Face" w:eastAsia="Times New Roman" w:hAnsi="Baskerville Old Face" w:cs="Times New Roman"/>
          <w:iCs/>
          <w:sz w:val="24"/>
          <w:szCs w:val="24"/>
          <w:lang w:eastAsia="fr-FR"/>
        </w:rPr>
        <w:t>Tête d’Apollon</w:t>
      </w:r>
      <w:r w:rsidRPr="00BB08CB">
        <w:rPr>
          <w:rFonts w:ascii="Baskerville Old Face" w:eastAsia="Times New Roman" w:hAnsi="Baskerville Old Face" w:cs="Times New Roman"/>
          <w:sz w:val="24"/>
          <w:szCs w:val="24"/>
          <w:lang w:eastAsia="fr-FR"/>
        </w:rPr>
        <w:t>" (entre 1900 et 1909), "</w:t>
      </w:r>
      <w:r w:rsidRPr="00BB08CB">
        <w:rPr>
          <w:rFonts w:ascii="Baskerville Old Face" w:eastAsia="Times New Roman" w:hAnsi="Baskerville Old Face" w:cs="Times New Roman"/>
          <w:iCs/>
          <w:sz w:val="24"/>
          <w:szCs w:val="24"/>
          <w:lang w:eastAsia="fr-FR"/>
        </w:rPr>
        <w:t>Pallas</w:t>
      </w:r>
      <w:r w:rsidRPr="00BB08CB">
        <w:rPr>
          <w:rFonts w:ascii="Baskerville Old Face" w:eastAsia="Times New Roman" w:hAnsi="Baskerville Old Face" w:cs="Times New Roman"/>
          <w:sz w:val="24"/>
          <w:szCs w:val="24"/>
          <w:lang w:eastAsia="fr-FR"/>
        </w:rPr>
        <w:t>" (1905), "</w:t>
      </w:r>
      <w:r w:rsidRPr="00BB08CB">
        <w:rPr>
          <w:rFonts w:ascii="Baskerville Old Face" w:eastAsia="Times New Roman" w:hAnsi="Baskerville Old Face" w:cs="Times New Roman"/>
          <w:iCs/>
          <w:sz w:val="24"/>
          <w:szCs w:val="24"/>
          <w:lang w:eastAsia="fr-FR"/>
        </w:rPr>
        <w:t>Héraclès archer</w:t>
      </w:r>
      <w:r w:rsidRPr="00BB08CB">
        <w:rPr>
          <w:rFonts w:ascii="Baskerville Old Face" w:eastAsia="Times New Roman" w:hAnsi="Baskerville Old Face" w:cs="Times New Roman"/>
          <w:sz w:val="24"/>
          <w:szCs w:val="24"/>
          <w:lang w:eastAsia="fr-FR"/>
        </w:rPr>
        <w:t>" (1910), "</w:t>
      </w:r>
      <w:r w:rsidRPr="00BB08CB">
        <w:rPr>
          <w:rFonts w:ascii="Baskerville Old Face" w:eastAsia="Times New Roman" w:hAnsi="Baskerville Old Face" w:cs="Times New Roman"/>
          <w:iCs/>
          <w:sz w:val="24"/>
          <w:szCs w:val="24"/>
          <w:lang w:eastAsia="fr-FR"/>
        </w:rPr>
        <w:t>Le Fruit</w:t>
      </w:r>
      <w:r w:rsidRPr="00BB08CB">
        <w:rPr>
          <w:rFonts w:ascii="Baskerville Old Face" w:eastAsia="Times New Roman" w:hAnsi="Baskerville Old Face" w:cs="Times New Roman"/>
          <w:sz w:val="24"/>
          <w:szCs w:val="24"/>
          <w:lang w:eastAsia="fr-FR"/>
        </w:rPr>
        <w:t>" (1902-1911), "</w:t>
      </w:r>
      <w:r w:rsidRPr="00BB08CB">
        <w:rPr>
          <w:rFonts w:ascii="Baskerville Old Face" w:eastAsia="Times New Roman" w:hAnsi="Baskerville Old Face" w:cs="Times New Roman"/>
          <w:iCs/>
          <w:sz w:val="24"/>
          <w:szCs w:val="24"/>
          <w:lang w:eastAsia="fr-FR"/>
        </w:rPr>
        <w:t>Pénélope</w:t>
      </w:r>
      <w:r w:rsidRPr="00BB08CB">
        <w:rPr>
          <w:rFonts w:ascii="Baskerville Old Face" w:eastAsia="Times New Roman" w:hAnsi="Baskerville Old Face" w:cs="Times New Roman"/>
          <w:sz w:val="24"/>
          <w:szCs w:val="24"/>
          <w:lang w:eastAsia="fr-FR"/>
        </w:rPr>
        <w:t>" (1907-1912), "</w:t>
      </w:r>
      <w:r w:rsidRPr="00BB08CB">
        <w:rPr>
          <w:rFonts w:ascii="Baskerville Old Face" w:eastAsia="Times New Roman" w:hAnsi="Baskerville Old Face" w:cs="Times New Roman"/>
          <w:iCs/>
          <w:sz w:val="24"/>
          <w:szCs w:val="24"/>
          <w:lang w:eastAsia="fr-FR"/>
        </w:rPr>
        <w:t>le Centaure mourant</w:t>
      </w:r>
      <w:r w:rsidRPr="00BB08CB">
        <w:rPr>
          <w:rFonts w:ascii="Baskerville Old Face" w:eastAsia="Times New Roman" w:hAnsi="Baskerville Old Face" w:cs="Times New Roman"/>
          <w:sz w:val="24"/>
          <w:szCs w:val="24"/>
          <w:lang w:eastAsia="fr-FR"/>
        </w:rPr>
        <w:t>" (1911-1914), "</w:t>
      </w:r>
      <w:r w:rsidRPr="00BB08CB">
        <w:rPr>
          <w:rFonts w:ascii="Baskerville Old Face" w:eastAsia="Times New Roman" w:hAnsi="Baskerville Old Face" w:cs="Times New Roman"/>
          <w:iCs/>
          <w:sz w:val="24"/>
          <w:szCs w:val="24"/>
          <w:lang w:eastAsia="fr-FR"/>
        </w:rPr>
        <w:t>Sapho</w:t>
      </w:r>
      <w:r w:rsidRPr="00BB08CB">
        <w:rPr>
          <w:rFonts w:ascii="Baskerville Old Face" w:eastAsia="Times New Roman" w:hAnsi="Baskerville Old Face" w:cs="Times New Roman"/>
          <w:sz w:val="24"/>
          <w:szCs w:val="24"/>
          <w:lang w:eastAsia="fr-FR"/>
        </w:rPr>
        <w:t>" (1887-1925), "</w:t>
      </w:r>
      <w:r w:rsidRPr="00BB08CB">
        <w:rPr>
          <w:rFonts w:ascii="Baskerville Old Face" w:eastAsia="Times New Roman" w:hAnsi="Baskerville Old Face" w:cs="Times New Roman"/>
          <w:iCs/>
          <w:sz w:val="24"/>
          <w:szCs w:val="24"/>
          <w:lang w:eastAsia="fr-FR"/>
        </w:rPr>
        <w:t>Naissance d'Aphrodite</w:t>
      </w:r>
      <w:r w:rsidRPr="00BB08CB">
        <w:rPr>
          <w:rFonts w:ascii="Baskerville Old Face" w:eastAsia="Times New Roman" w:hAnsi="Baskerville Old Face" w:cs="Times New Roman"/>
          <w:sz w:val="24"/>
          <w:szCs w:val="24"/>
          <w:lang w:eastAsia="fr-FR"/>
        </w:rPr>
        <w:t xml:space="preserve">" (1924, frise en stuc coloré pour le </w:t>
      </w:r>
      <w:r w:rsidR="00C109D9">
        <w:rPr>
          <w:rFonts w:ascii="Baskerville Old Face" w:eastAsia="Times New Roman" w:hAnsi="Baskerville Old Face" w:cs="Times New Roman"/>
          <w:sz w:val="24"/>
          <w:szCs w:val="24"/>
          <w:lang w:eastAsia="fr-FR"/>
        </w:rPr>
        <w:t>fronton</w:t>
      </w:r>
      <w:r w:rsidRPr="00143FC3">
        <w:rPr>
          <w:rFonts w:ascii="Baskerville Old Face" w:eastAsia="Times New Roman" w:hAnsi="Baskerville Old Face" w:cs="Times New Roman"/>
          <w:sz w:val="24"/>
          <w:szCs w:val="24"/>
          <w:lang w:eastAsia="fr-FR"/>
        </w:rPr>
        <w:t xml:space="preserve"> </w:t>
      </w:r>
      <w:r w:rsidRPr="00BB08CB">
        <w:rPr>
          <w:rFonts w:ascii="Baskerville Old Face" w:eastAsia="Times New Roman" w:hAnsi="Baskerville Old Face" w:cs="Times New Roman"/>
          <w:sz w:val="24"/>
          <w:szCs w:val="24"/>
          <w:lang w:eastAsia="fr-FR"/>
        </w:rPr>
        <w:t>de scène de l'</w:t>
      </w:r>
      <w:r w:rsidRPr="00BB08CB">
        <w:rPr>
          <w:rFonts w:ascii="Baskerville Old Face" w:eastAsia="Times New Roman" w:hAnsi="Baskerville Old Face" w:cs="Times New Roman"/>
          <w:bCs/>
          <w:sz w:val="24"/>
          <w:szCs w:val="24"/>
          <w:lang w:eastAsia="fr-FR"/>
        </w:rPr>
        <w:t>Opéra de Marseille</w:t>
      </w:r>
      <w:r w:rsidRPr="00BB08CB">
        <w:rPr>
          <w:rFonts w:ascii="Baskerville Old Face" w:eastAsia="Times New Roman" w:hAnsi="Baskerville Old Face" w:cs="Times New Roman"/>
          <w:sz w:val="24"/>
          <w:szCs w:val="24"/>
          <w:lang w:eastAsia="fr-FR"/>
        </w:rPr>
        <w:t xml:space="preserve">). </w:t>
      </w:r>
      <w:r w:rsidR="00C109D9">
        <w:rPr>
          <w:rFonts w:ascii="Baskerville Old Face" w:eastAsia="Times New Roman" w:hAnsi="Baskerville Old Face" w:cs="Times New Roman"/>
          <w:sz w:val="24"/>
          <w:szCs w:val="24"/>
          <w:lang w:eastAsia="fr-FR"/>
        </w:rPr>
        <w:t>La</w:t>
      </w:r>
      <w:r w:rsidRPr="00BB08CB">
        <w:rPr>
          <w:rFonts w:ascii="Baskerville Old Face" w:eastAsia="Times New Roman" w:hAnsi="Baskerville Old Face" w:cs="Times New Roman"/>
          <w:sz w:val="24"/>
          <w:szCs w:val="24"/>
          <w:lang w:eastAsia="fr-FR"/>
        </w:rPr>
        <w:t xml:space="preserve"> </w:t>
      </w:r>
      <w:r w:rsidRPr="00BB08CB">
        <w:rPr>
          <w:rFonts w:ascii="Baskerville Old Face" w:eastAsia="Times New Roman" w:hAnsi="Baskerville Old Face" w:cs="Times New Roman"/>
          <w:bCs/>
          <w:sz w:val="24"/>
          <w:szCs w:val="24"/>
          <w:lang w:eastAsia="fr-FR"/>
        </w:rPr>
        <w:t>sculpture Héraclès archer</w:t>
      </w:r>
      <w:r w:rsidRPr="00BB08CB">
        <w:rPr>
          <w:rFonts w:ascii="Baskerville Old Face" w:eastAsia="Times New Roman" w:hAnsi="Baskerville Old Face" w:cs="Times New Roman"/>
          <w:sz w:val="24"/>
          <w:szCs w:val="24"/>
          <w:lang w:eastAsia="fr-FR"/>
        </w:rPr>
        <w:t xml:space="preserve"> réalisée en 1910 lui vaut un immen</w:t>
      </w:r>
      <w:r w:rsidR="00C109D9">
        <w:rPr>
          <w:rFonts w:ascii="Baskerville Old Face" w:eastAsia="Times New Roman" w:hAnsi="Baskerville Old Face" w:cs="Times New Roman"/>
          <w:sz w:val="24"/>
          <w:szCs w:val="24"/>
          <w:lang w:eastAsia="fr-FR"/>
        </w:rPr>
        <w:t xml:space="preserve">se succès critique et public. </w:t>
      </w:r>
    </w:p>
    <w:p w:rsidR="001B4C00" w:rsidRPr="00E14E37"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E14E37">
        <w:rPr>
          <w:rFonts w:ascii="Baskerville Old Face" w:eastAsia="Times New Roman" w:hAnsi="Baskerville Old Face" w:cs="Times New Roman"/>
          <w:sz w:val="24"/>
          <w:szCs w:val="24"/>
          <w:lang w:eastAsia="fr-FR"/>
        </w:rPr>
        <w:lastRenderedPageBreak/>
        <w:t xml:space="preserve">  </w:t>
      </w:r>
    </w:p>
    <w:p w:rsidR="001B4C00" w:rsidRPr="00E14E37"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E14E37">
        <w:rPr>
          <w:rFonts w:ascii="Baskerville Old Face" w:eastAsia="Times New Roman" w:hAnsi="Baskerville Old Face" w:cs="Times New Roman"/>
          <w:sz w:val="24"/>
          <w:szCs w:val="24"/>
          <w:lang w:eastAsia="fr-FR"/>
        </w:rPr>
        <w:t xml:space="preserve">Bourdelle s'intéresse également à l'intégration de la </w:t>
      </w:r>
      <w:r w:rsidRPr="00E14E37">
        <w:rPr>
          <w:rFonts w:ascii="Baskerville Old Face" w:eastAsia="Times New Roman" w:hAnsi="Baskerville Old Face" w:cs="Times New Roman"/>
          <w:bCs/>
          <w:sz w:val="24"/>
          <w:szCs w:val="24"/>
          <w:lang w:eastAsia="fr-FR"/>
        </w:rPr>
        <w:t xml:space="preserve">sculpture monumentale </w:t>
      </w:r>
      <w:r w:rsidR="00C47C82">
        <w:rPr>
          <w:rFonts w:ascii="Baskerville Old Face" w:eastAsia="Times New Roman" w:hAnsi="Baskerville Old Face" w:cs="Times New Roman"/>
          <w:bCs/>
          <w:sz w:val="24"/>
          <w:szCs w:val="24"/>
          <w:lang w:eastAsia="fr-FR"/>
        </w:rPr>
        <w:t>à</w:t>
      </w:r>
      <w:r w:rsidRPr="00E14E37">
        <w:rPr>
          <w:rFonts w:ascii="Baskerville Old Face" w:eastAsia="Times New Roman" w:hAnsi="Baskerville Old Face" w:cs="Times New Roman"/>
          <w:bCs/>
          <w:sz w:val="24"/>
          <w:szCs w:val="24"/>
          <w:lang w:eastAsia="fr-FR"/>
        </w:rPr>
        <w:t xml:space="preserve"> l'architecture</w:t>
      </w:r>
      <w:r w:rsidRPr="00E14E37">
        <w:rPr>
          <w:rFonts w:ascii="Baskerville Old Face" w:eastAsia="Times New Roman" w:hAnsi="Baskerville Old Face" w:cs="Times New Roman"/>
          <w:sz w:val="24"/>
          <w:szCs w:val="24"/>
          <w:lang w:eastAsia="fr-FR"/>
        </w:rPr>
        <w:t xml:space="preserve">. Il exécute une série de reliefs basés sur les danses d'Isadora Duncan pour le théâtre des Champs-Elysées à Paris et, en 1912, on lui passe commande d'un </w:t>
      </w:r>
      <w:r w:rsidRPr="00E14E37">
        <w:rPr>
          <w:rFonts w:ascii="Baskerville Old Face" w:eastAsia="Times New Roman" w:hAnsi="Baskerville Old Face" w:cs="Times New Roman"/>
          <w:bCs/>
          <w:sz w:val="24"/>
          <w:szCs w:val="24"/>
          <w:lang w:eastAsia="fr-FR"/>
        </w:rPr>
        <w:t>monument</w:t>
      </w:r>
      <w:r w:rsidRPr="00E14E37">
        <w:rPr>
          <w:rFonts w:ascii="Baskerville Old Face" w:eastAsia="Times New Roman" w:hAnsi="Baskerville Old Face" w:cs="Times New Roman"/>
          <w:sz w:val="24"/>
          <w:szCs w:val="24"/>
          <w:lang w:eastAsia="fr-FR"/>
        </w:rPr>
        <w:t xml:space="preserve"> destiné à être exposé à Buenos Aires en hommage au général Carlos Maria de Alvear, un héros de la guerre d'indépendance en Argentine. En 1925, il crée une </w:t>
      </w:r>
      <w:r w:rsidRPr="00E14E37">
        <w:rPr>
          <w:rFonts w:ascii="Baskerville Old Face" w:eastAsia="Times New Roman" w:hAnsi="Baskerville Old Face" w:cs="Times New Roman"/>
          <w:bCs/>
          <w:sz w:val="24"/>
          <w:szCs w:val="24"/>
          <w:lang w:eastAsia="fr-FR"/>
        </w:rPr>
        <w:t>statue monumentale</w:t>
      </w:r>
      <w:r w:rsidR="00C47C82">
        <w:rPr>
          <w:rFonts w:ascii="Baskerville Old Face" w:eastAsia="Times New Roman" w:hAnsi="Baskerville Old Face" w:cs="Times New Roman"/>
          <w:sz w:val="24"/>
          <w:szCs w:val="24"/>
          <w:lang w:eastAsia="fr-FR"/>
        </w:rPr>
        <w:t xml:space="preserve"> de La France</w:t>
      </w:r>
      <w:r w:rsidRPr="00E14E37">
        <w:rPr>
          <w:rFonts w:ascii="Baskerville Old Face" w:eastAsia="Times New Roman" w:hAnsi="Baskerville Old Face" w:cs="Times New Roman"/>
          <w:sz w:val="24"/>
          <w:szCs w:val="24"/>
          <w:lang w:eastAsia="fr-FR"/>
        </w:rPr>
        <w:t xml:space="preserve"> sur le parvis du Palais de Tokyo, à Paris</w:t>
      </w:r>
      <w:r w:rsidR="00C47C82">
        <w:rPr>
          <w:rFonts w:ascii="Baskerville Old Face" w:eastAsia="Times New Roman" w:hAnsi="Baskerville Old Face" w:cs="Times New Roman"/>
          <w:sz w:val="24"/>
          <w:szCs w:val="24"/>
          <w:lang w:eastAsia="fr-FR"/>
        </w:rPr>
        <w:t>, à Montauban et à Briançon</w:t>
      </w:r>
      <w:r w:rsidRPr="00E14E37">
        <w:rPr>
          <w:rFonts w:ascii="Baskerville Old Face" w:eastAsia="Times New Roman" w:hAnsi="Baskerville Old Face" w:cs="Times New Roman"/>
          <w:sz w:val="24"/>
          <w:szCs w:val="24"/>
          <w:lang w:eastAsia="fr-FR"/>
        </w:rPr>
        <w:t xml:space="preserve">). Il participe à la création du </w:t>
      </w:r>
      <w:r w:rsidRPr="00E14E37">
        <w:rPr>
          <w:rFonts w:ascii="Baskerville Old Face" w:eastAsia="Times New Roman" w:hAnsi="Baskerville Old Face" w:cs="Times New Roman"/>
          <w:bCs/>
          <w:sz w:val="24"/>
          <w:szCs w:val="24"/>
          <w:lang w:eastAsia="fr-FR"/>
        </w:rPr>
        <w:t>Salon des Tuileries</w:t>
      </w:r>
      <w:r w:rsidRPr="00E14E37">
        <w:rPr>
          <w:rFonts w:ascii="Baskerville Old Face" w:eastAsia="Times New Roman" w:hAnsi="Baskerville Old Face" w:cs="Times New Roman"/>
          <w:sz w:val="24"/>
          <w:szCs w:val="24"/>
          <w:lang w:eastAsia="fr-FR"/>
        </w:rPr>
        <w:t xml:space="preserve"> en 1923. </w:t>
      </w:r>
    </w:p>
    <w:p w:rsidR="001B4C00" w:rsidRPr="00E14E37" w:rsidRDefault="001B4C00"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E14E37">
        <w:rPr>
          <w:rFonts w:ascii="Baskerville Old Face" w:eastAsia="Times New Roman" w:hAnsi="Baskerville Old Face" w:cs="Times New Roman"/>
          <w:sz w:val="24"/>
          <w:szCs w:val="24"/>
          <w:lang w:eastAsia="fr-FR"/>
        </w:rPr>
        <w:t xml:space="preserve">Bourdelle produit aussi plus de quatre-vingts </w:t>
      </w:r>
      <w:r w:rsidRPr="00E14E37">
        <w:rPr>
          <w:rFonts w:ascii="Baskerville Old Face" w:eastAsia="Times New Roman" w:hAnsi="Baskerville Old Face" w:cs="Times New Roman"/>
          <w:bCs/>
          <w:sz w:val="24"/>
          <w:szCs w:val="24"/>
          <w:lang w:eastAsia="fr-FR"/>
        </w:rPr>
        <w:t>sculptures du compositeur Ludwig van Beethoven</w:t>
      </w:r>
      <w:r w:rsidRPr="00E14E37">
        <w:rPr>
          <w:rFonts w:ascii="Baskerville Old Face" w:eastAsia="Times New Roman" w:hAnsi="Baskerville Old Face" w:cs="Times New Roman"/>
          <w:sz w:val="24"/>
          <w:szCs w:val="24"/>
          <w:lang w:eastAsia="fr-FR"/>
        </w:rPr>
        <w:t xml:space="preserve">, thème récurrent chez le </w:t>
      </w:r>
      <w:r w:rsidRPr="00E14E37">
        <w:rPr>
          <w:rFonts w:ascii="Baskerville Old Face" w:eastAsia="Times New Roman" w:hAnsi="Baskerville Old Face" w:cs="Times New Roman"/>
          <w:bCs/>
          <w:sz w:val="24"/>
          <w:szCs w:val="24"/>
          <w:lang w:eastAsia="fr-FR"/>
        </w:rPr>
        <w:t>sculpteur</w:t>
      </w:r>
      <w:r w:rsidRPr="00E14E37">
        <w:rPr>
          <w:rFonts w:ascii="Baskerville Old Face" w:eastAsia="Times New Roman" w:hAnsi="Baskerville Old Face" w:cs="Times New Roman"/>
          <w:sz w:val="24"/>
          <w:szCs w:val="24"/>
          <w:lang w:eastAsia="fr-FR"/>
        </w:rPr>
        <w:t xml:space="preserve"> qui considère qu'il ressemble physiquement au musicien</w:t>
      </w:r>
      <w:r w:rsidR="00C47C82">
        <w:rPr>
          <w:rFonts w:ascii="Baskerville Old Face" w:eastAsia="Times New Roman" w:hAnsi="Baskerville Old Face" w:cs="Times New Roman"/>
          <w:sz w:val="24"/>
          <w:szCs w:val="24"/>
          <w:lang w:eastAsia="fr-FR"/>
        </w:rPr>
        <w:t xml:space="preserve"> et qu’il a comme lui des difficultés à communiquer son art</w:t>
      </w:r>
      <w:r w:rsidRPr="00E14E37">
        <w:rPr>
          <w:rFonts w:ascii="Baskerville Old Face" w:eastAsia="Times New Roman" w:hAnsi="Baskerville Old Face" w:cs="Times New Roman"/>
          <w:sz w:val="24"/>
          <w:szCs w:val="24"/>
          <w:lang w:eastAsia="fr-FR"/>
        </w:rPr>
        <w:t xml:space="preserve">. D'ailleurs, au </w:t>
      </w:r>
      <w:r w:rsidRPr="00E14E37">
        <w:rPr>
          <w:rFonts w:ascii="Baskerville Old Face" w:eastAsia="Times New Roman" w:hAnsi="Baskerville Old Face" w:cs="Times New Roman"/>
          <w:bCs/>
          <w:sz w:val="24"/>
          <w:szCs w:val="24"/>
          <w:lang w:eastAsia="fr-FR"/>
        </w:rPr>
        <w:t>musée Bourdelle</w:t>
      </w:r>
      <w:r w:rsidRPr="00E14E37">
        <w:rPr>
          <w:rFonts w:ascii="Baskerville Old Face" w:eastAsia="Times New Roman" w:hAnsi="Baskerville Old Face" w:cs="Times New Roman"/>
          <w:sz w:val="24"/>
          <w:szCs w:val="24"/>
          <w:lang w:eastAsia="fr-FR"/>
        </w:rPr>
        <w:t xml:space="preserve"> situé 18 rue Antoine Bourdelle, dans le 15ème arrondissement de Paris et qui occupe par ailleurs les locaux de l'</w:t>
      </w:r>
      <w:r w:rsidRPr="00E14E37">
        <w:rPr>
          <w:rFonts w:ascii="Baskerville Old Face" w:eastAsia="Times New Roman" w:hAnsi="Baskerville Old Face" w:cs="Times New Roman"/>
          <w:bCs/>
          <w:sz w:val="24"/>
          <w:szCs w:val="24"/>
          <w:lang w:eastAsia="fr-FR"/>
        </w:rPr>
        <w:t>atelier du sculpteur</w:t>
      </w:r>
      <w:r w:rsidRPr="00E14E37">
        <w:rPr>
          <w:rFonts w:ascii="Baskerville Old Face" w:eastAsia="Times New Roman" w:hAnsi="Baskerville Old Face" w:cs="Times New Roman"/>
          <w:sz w:val="24"/>
          <w:szCs w:val="24"/>
          <w:lang w:eastAsia="fr-FR"/>
        </w:rPr>
        <w:t>, une salle intitulée "</w:t>
      </w:r>
      <w:r w:rsidRPr="00E14E37">
        <w:rPr>
          <w:rFonts w:ascii="Baskerville Old Face" w:eastAsia="Times New Roman" w:hAnsi="Baskerville Old Face" w:cs="Times New Roman"/>
          <w:iCs/>
          <w:sz w:val="24"/>
          <w:szCs w:val="24"/>
          <w:lang w:eastAsia="fr-FR"/>
        </w:rPr>
        <w:t>Collection Bourdelle</w:t>
      </w:r>
      <w:r w:rsidRPr="00E14E37">
        <w:rPr>
          <w:rFonts w:ascii="Baskerville Old Face" w:eastAsia="Times New Roman" w:hAnsi="Baskerville Old Face" w:cs="Times New Roman"/>
          <w:sz w:val="24"/>
          <w:szCs w:val="24"/>
          <w:lang w:eastAsia="fr-FR"/>
        </w:rPr>
        <w:t>", regroupe plus de deux douzaines d'</w:t>
      </w:r>
      <w:r w:rsidRPr="00E14E37">
        <w:rPr>
          <w:rFonts w:ascii="Baskerville Old Face" w:eastAsia="Times New Roman" w:hAnsi="Baskerville Old Face" w:cs="Times New Roman"/>
          <w:bCs/>
          <w:sz w:val="24"/>
          <w:szCs w:val="24"/>
          <w:lang w:eastAsia="fr-FR"/>
        </w:rPr>
        <w:t>œuvres de Bourdelle</w:t>
      </w:r>
      <w:r w:rsidRPr="00E14E37">
        <w:rPr>
          <w:rFonts w:ascii="Baskerville Old Face" w:eastAsia="Times New Roman" w:hAnsi="Baskerville Old Face" w:cs="Times New Roman"/>
          <w:sz w:val="24"/>
          <w:szCs w:val="24"/>
          <w:lang w:eastAsia="fr-FR"/>
        </w:rPr>
        <w:t xml:space="preserve"> représentant Beethoven: Masques, statuettes, portraits, études, etc... </w:t>
      </w: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Pr>
          <w:rFonts w:ascii="Baskerville Old Face" w:eastAsia="Times New Roman" w:hAnsi="Baskerville Old Face" w:cs="Times New Roman"/>
          <w:noProof/>
          <w:sz w:val="24"/>
          <w:szCs w:val="24"/>
          <w:lang w:eastAsia="fr-FR"/>
        </w:rPr>
        <w:drawing>
          <wp:anchor distT="0" distB="0" distL="114300" distR="114300" simplePos="0" relativeHeight="251662336" behindDoc="1" locked="0" layoutInCell="1" allowOverlap="1">
            <wp:simplePos x="0" y="0"/>
            <wp:positionH relativeFrom="column">
              <wp:posOffset>-4445</wp:posOffset>
            </wp:positionH>
            <wp:positionV relativeFrom="paragraph">
              <wp:posOffset>-3175</wp:posOffset>
            </wp:positionV>
            <wp:extent cx="1274445" cy="2007085"/>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rdelle à 22 ans0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445" cy="2007085"/>
                    </a:xfrm>
                    <a:prstGeom prst="rect">
                      <a:avLst/>
                    </a:prstGeom>
                  </pic:spPr>
                </pic:pic>
              </a:graphicData>
            </a:graphic>
            <wp14:sizeRelH relativeFrom="page">
              <wp14:pctWidth>0</wp14:pctWidth>
            </wp14:sizeRelH>
            <wp14:sizeRelV relativeFrom="page">
              <wp14:pctHeight>0</wp14:pctHeight>
            </wp14:sizeRelV>
          </wp:anchor>
        </w:drawing>
      </w: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Pr>
          <w:rFonts w:ascii="Baskerville Old Face" w:eastAsia="Times New Roman" w:hAnsi="Baskerville Old Face" w:cs="Times New Roman"/>
          <w:sz w:val="24"/>
          <w:szCs w:val="24"/>
          <w:lang w:eastAsia="fr-FR"/>
        </w:rPr>
        <w:t xml:space="preserve"> </w:t>
      </w: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Pr>
          <w:rFonts w:ascii="Baskerville Old Face" w:eastAsia="Times New Roman" w:hAnsi="Baskerville Old Face" w:cs="Times New Roman"/>
          <w:sz w:val="24"/>
          <w:szCs w:val="24"/>
          <w:lang w:eastAsia="fr-FR"/>
        </w:rPr>
        <w:t>Emile Antoine Bourdelle à 22 ans</w:t>
      </w:r>
    </w:p>
    <w:p w:rsidR="00917F9E"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p>
    <w:p w:rsidR="001B4C00" w:rsidRPr="00E14E37" w:rsidRDefault="00917F9E"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Pr>
          <w:rFonts w:ascii="Baskerville Old Face" w:eastAsia="Times New Roman" w:hAnsi="Baskerville Old Face" w:cs="Times New Roman"/>
          <w:sz w:val="24"/>
          <w:szCs w:val="24"/>
          <w:lang w:eastAsia="fr-FR"/>
        </w:rPr>
        <w:t xml:space="preserve">En 1920, </w:t>
      </w:r>
      <w:r w:rsidR="001B4C00" w:rsidRPr="00E14E37">
        <w:rPr>
          <w:rFonts w:ascii="Baskerville Old Face" w:eastAsia="Times New Roman" w:hAnsi="Baskerville Old Face" w:cs="Times New Roman"/>
          <w:sz w:val="24"/>
          <w:szCs w:val="24"/>
          <w:lang w:eastAsia="fr-FR"/>
        </w:rPr>
        <w:t xml:space="preserve">Bourdelle était considéré comme l'un des plus </w:t>
      </w:r>
      <w:r w:rsidR="001B4C00" w:rsidRPr="00E14E37">
        <w:rPr>
          <w:rFonts w:ascii="Baskerville Old Face" w:eastAsia="Times New Roman" w:hAnsi="Baskerville Old Face" w:cs="Times New Roman"/>
          <w:bCs/>
          <w:sz w:val="24"/>
          <w:szCs w:val="24"/>
          <w:lang w:eastAsia="fr-FR"/>
        </w:rPr>
        <w:t>grands sculpteurs français vivants</w:t>
      </w:r>
      <w:r w:rsidR="001B4C00" w:rsidRPr="00E14E37">
        <w:rPr>
          <w:rFonts w:ascii="Baskerville Old Face" w:eastAsia="Times New Roman" w:hAnsi="Baskerville Old Face" w:cs="Times New Roman"/>
          <w:sz w:val="24"/>
          <w:szCs w:val="24"/>
          <w:lang w:eastAsia="fr-FR"/>
        </w:rPr>
        <w:t xml:space="preserve"> et aujourd'hui encore comme l’un des plus grands sculpteurs français du début du vingtième siècle. Sa sculpture est marquée par le lyrisme, la monumentalité et le caractère architectural. </w:t>
      </w:r>
      <w:r>
        <w:rPr>
          <w:rFonts w:ascii="Baskerville Old Face" w:eastAsia="Times New Roman" w:hAnsi="Baskerville Old Face" w:cs="Times New Roman"/>
          <w:sz w:val="24"/>
          <w:szCs w:val="24"/>
          <w:lang w:eastAsia="fr-FR"/>
        </w:rPr>
        <w:br/>
      </w:r>
      <w:r w:rsidR="001B4C00" w:rsidRPr="00E14E37">
        <w:rPr>
          <w:rFonts w:ascii="Baskerville Old Face" w:eastAsia="Times New Roman" w:hAnsi="Baskerville Old Face" w:cs="Times New Roman"/>
          <w:sz w:val="24"/>
          <w:szCs w:val="24"/>
          <w:lang w:eastAsia="fr-FR"/>
        </w:rPr>
        <w:t>Antoine Bourdelle est enterré au cimetière du Montparnasse à Paris. Le musée Bourdelle qui a été créé en 1949 suite à la donation de sa femme et de sa fille à la Mairie de Paris comporte plusieurs centaines d'</w:t>
      </w:r>
      <w:r w:rsidR="001B4C00" w:rsidRPr="00E14E37">
        <w:rPr>
          <w:rFonts w:ascii="Baskerville Old Face" w:eastAsia="Times New Roman" w:hAnsi="Baskerville Old Face" w:cs="Times New Roman"/>
          <w:bCs/>
          <w:sz w:val="24"/>
          <w:szCs w:val="24"/>
          <w:lang w:eastAsia="fr-FR"/>
        </w:rPr>
        <w:t>œuvres</w:t>
      </w:r>
      <w:r w:rsidR="001B4C00" w:rsidRPr="00E14E37">
        <w:rPr>
          <w:rFonts w:ascii="Baskerville Old Face" w:eastAsia="Times New Roman" w:hAnsi="Baskerville Old Face" w:cs="Times New Roman"/>
          <w:sz w:val="24"/>
          <w:szCs w:val="24"/>
          <w:lang w:eastAsia="fr-FR"/>
        </w:rPr>
        <w:t xml:space="preserve"> dont certaines sont gigantesques. </w:t>
      </w:r>
    </w:p>
    <w:p w:rsidR="008C7D8D" w:rsidRPr="00BB08CB" w:rsidRDefault="008C7D8D" w:rsidP="00561677">
      <w:pPr>
        <w:jc w:val="both"/>
        <w:rPr>
          <w:rFonts w:ascii="Baskerville Old Face" w:hAnsi="Baskerville Old Face"/>
          <w:color w:val="538135" w:themeColor="accent6" w:themeShade="BF"/>
          <w:sz w:val="32"/>
          <w:szCs w:val="32"/>
        </w:rPr>
      </w:pPr>
    </w:p>
    <w:p w:rsidR="001B4C00" w:rsidRPr="00BB08CB" w:rsidRDefault="001B4C00" w:rsidP="00561677">
      <w:pPr>
        <w:jc w:val="both"/>
        <w:rPr>
          <w:rFonts w:ascii="Baskerville Old Face" w:hAnsi="Baskerville Old Face"/>
          <w:color w:val="538135" w:themeColor="accent6" w:themeShade="BF"/>
          <w:sz w:val="32"/>
          <w:szCs w:val="32"/>
        </w:rPr>
      </w:pPr>
    </w:p>
    <w:p w:rsidR="001B4C00" w:rsidRPr="00143FC3" w:rsidRDefault="001B4C00" w:rsidP="00561677">
      <w:pPr>
        <w:jc w:val="both"/>
        <w:rPr>
          <w:rFonts w:ascii="Baskerville Old Face" w:hAnsi="Baskerville Old Face"/>
          <w:color w:val="538135" w:themeColor="accent6" w:themeShade="BF"/>
          <w:sz w:val="32"/>
          <w:szCs w:val="32"/>
        </w:rPr>
      </w:pPr>
    </w:p>
    <w:p w:rsidR="001B4C00" w:rsidRPr="00143FC3" w:rsidRDefault="001B4C00" w:rsidP="008C7D8D">
      <w:pPr>
        <w:rPr>
          <w:rFonts w:ascii="Baskerville Old Face" w:hAnsi="Baskerville Old Face"/>
          <w:color w:val="538135" w:themeColor="accent6" w:themeShade="BF"/>
          <w:sz w:val="32"/>
          <w:szCs w:val="32"/>
        </w:rPr>
      </w:pPr>
    </w:p>
    <w:p w:rsidR="001B4C00" w:rsidRPr="00143FC3" w:rsidRDefault="001B4C00" w:rsidP="008C7D8D">
      <w:pPr>
        <w:rPr>
          <w:rFonts w:ascii="Baskerville Old Face" w:hAnsi="Baskerville Old Face"/>
          <w:color w:val="538135" w:themeColor="accent6" w:themeShade="BF"/>
          <w:sz w:val="56"/>
          <w:szCs w:val="56"/>
        </w:rPr>
      </w:pPr>
      <w:r w:rsidRPr="00143FC3">
        <w:rPr>
          <w:rFonts w:ascii="Baskerville Old Face" w:hAnsi="Baskerville Old Face"/>
          <w:color w:val="538135" w:themeColor="accent6" w:themeShade="BF"/>
          <w:sz w:val="56"/>
          <w:szCs w:val="56"/>
        </w:rPr>
        <w:lastRenderedPageBreak/>
        <w:t>Le musée</w:t>
      </w:r>
    </w:p>
    <w:p w:rsidR="001B4C00" w:rsidRDefault="00B5613C" w:rsidP="00143FC3">
      <w:pPr>
        <w:ind w:firstLine="708"/>
        <w:rPr>
          <w:rFonts w:ascii="Baskerville Old Face" w:hAnsi="Baskerville Old Face"/>
          <w:b/>
          <w:color w:val="70AD47" w:themeColor="accent6"/>
          <w:sz w:val="24"/>
          <w:szCs w:val="24"/>
        </w:rPr>
      </w:pPr>
      <w:r>
        <w:rPr>
          <w:rFonts w:ascii="Baskerville Old Face" w:hAnsi="Baskerville Old Face"/>
          <w:b/>
          <w:color w:val="70AD47" w:themeColor="accent6"/>
          <w:sz w:val="24"/>
          <w:szCs w:val="24"/>
        </w:rPr>
        <w:t>LE JARDIN</w:t>
      </w:r>
    </w:p>
    <w:p w:rsidR="001E1D53" w:rsidRDefault="001E1D53" w:rsidP="00561677">
      <w:pPr>
        <w:ind w:firstLine="708"/>
        <w:jc w:val="both"/>
        <w:rPr>
          <w:rFonts w:ascii="Baskerville Old Face" w:hAnsi="Baskerville Old Face"/>
          <w:sz w:val="24"/>
          <w:szCs w:val="24"/>
        </w:rPr>
      </w:pPr>
      <w:r w:rsidRPr="001E1D53">
        <w:rPr>
          <w:rFonts w:ascii="Baskerville Old Face" w:hAnsi="Baskerville Old Face"/>
          <w:sz w:val="24"/>
          <w:szCs w:val="24"/>
        </w:rPr>
        <w:t xml:space="preserve">Il a été constitué entre 1966 et le </w:t>
      </w:r>
      <w:r w:rsidR="00372994">
        <w:rPr>
          <w:rFonts w:ascii="Baskerville Old Face" w:hAnsi="Baskerville Old Face"/>
          <w:sz w:val="24"/>
          <w:szCs w:val="24"/>
        </w:rPr>
        <w:t xml:space="preserve">milieu </w:t>
      </w:r>
      <w:r w:rsidRPr="001E1D53">
        <w:rPr>
          <w:rFonts w:ascii="Baskerville Old Face" w:hAnsi="Baskerville Old Face"/>
          <w:sz w:val="24"/>
          <w:szCs w:val="24"/>
        </w:rPr>
        <w:t>des années 80 par Michel Dufet (1888 – 1985)</w:t>
      </w:r>
      <w:r>
        <w:rPr>
          <w:rFonts w:ascii="Baskerville Old Face" w:hAnsi="Baskerville Old Face"/>
          <w:sz w:val="24"/>
          <w:szCs w:val="24"/>
        </w:rPr>
        <w:t xml:space="preserve"> </w:t>
      </w:r>
      <w:r w:rsidRPr="001E1D53">
        <w:rPr>
          <w:rFonts w:ascii="Baskerville Old Face" w:hAnsi="Baskerville Old Face"/>
          <w:sz w:val="24"/>
          <w:szCs w:val="24"/>
        </w:rPr>
        <w:t>et son épouse Rhodia, fille du sculpteur</w:t>
      </w:r>
      <w:r>
        <w:rPr>
          <w:rFonts w:ascii="Baskerville Old Face" w:hAnsi="Baskerville Old Face"/>
          <w:sz w:val="24"/>
          <w:szCs w:val="24"/>
        </w:rPr>
        <w:t xml:space="preserve"> Antoine Bourdelle. L’emplacement de chaque sculpture a été déterminé de manière précise par Michel Dufet, d’avantage en fonction de l’effet décoratif que par rapport à une présentation </w:t>
      </w:r>
      <w:r w:rsidR="00372994">
        <w:rPr>
          <w:rFonts w:ascii="Baskerville Old Face" w:hAnsi="Baskerville Old Face"/>
          <w:sz w:val="24"/>
          <w:szCs w:val="24"/>
        </w:rPr>
        <w:t>chronologique</w:t>
      </w:r>
      <w:r>
        <w:rPr>
          <w:rFonts w:ascii="Baskerville Old Face" w:hAnsi="Baskerville Old Face"/>
          <w:sz w:val="24"/>
          <w:szCs w:val="24"/>
        </w:rPr>
        <w:t>.</w:t>
      </w:r>
    </w:p>
    <w:p w:rsidR="002149FF" w:rsidRDefault="001E1D53" w:rsidP="000773FB">
      <w:pPr>
        <w:ind w:firstLine="708"/>
        <w:jc w:val="both"/>
        <w:rPr>
          <w:rFonts w:ascii="Baskerville Old Face" w:hAnsi="Baskerville Old Face"/>
          <w:sz w:val="24"/>
          <w:szCs w:val="24"/>
        </w:rPr>
      </w:pPr>
      <w:r>
        <w:rPr>
          <w:rFonts w:ascii="Baskerville Old Face" w:hAnsi="Baskerville Old Face"/>
          <w:sz w:val="24"/>
          <w:szCs w:val="24"/>
        </w:rPr>
        <w:t xml:space="preserve">L’objectif pour ce jardin </w:t>
      </w:r>
      <w:r w:rsidR="00372994">
        <w:rPr>
          <w:rFonts w:ascii="Baskerville Old Face" w:hAnsi="Baskerville Old Face"/>
          <w:sz w:val="24"/>
          <w:szCs w:val="24"/>
        </w:rPr>
        <w:t>était</w:t>
      </w:r>
      <w:r>
        <w:rPr>
          <w:rFonts w:ascii="Baskerville Old Face" w:hAnsi="Baskerville Old Face"/>
          <w:sz w:val="24"/>
          <w:szCs w:val="24"/>
        </w:rPr>
        <w:t xml:space="preserve"> de créer un contre-point en pleine air du musée Bourdelle de Paris, dont ils avaient été les artisans quelques décennies plus tôt, et de magn</w:t>
      </w:r>
      <w:r w:rsidR="000773FB">
        <w:rPr>
          <w:rFonts w:ascii="Baskerville Old Face" w:hAnsi="Baskerville Old Face"/>
          <w:sz w:val="24"/>
          <w:szCs w:val="24"/>
        </w:rPr>
        <w:t xml:space="preserve">ifier ainsi l’art du sculpteur. </w:t>
      </w:r>
      <w:r w:rsidR="003837EF">
        <w:rPr>
          <w:rFonts w:ascii="Baskerville Old Face" w:hAnsi="Baskerville Old Face"/>
          <w:sz w:val="24"/>
          <w:szCs w:val="24"/>
        </w:rPr>
        <w:t>De plus le jardin est labélisé Jardin Remarquable de 2018.</w:t>
      </w:r>
    </w:p>
    <w:p w:rsidR="00FF3836" w:rsidRDefault="00FF3836" w:rsidP="00143FC3">
      <w:pPr>
        <w:ind w:firstLine="708"/>
        <w:rPr>
          <w:rFonts w:ascii="Baskerville Old Face" w:hAnsi="Baskerville Old Face"/>
          <w:b/>
          <w:color w:val="70AD47" w:themeColor="accent6"/>
          <w:sz w:val="24"/>
          <w:szCs w:val="24"/>
        </w:rPr>
      </w:pPr>
    </w:p>
    <w:p w:rsidR="002149FF" w:rsidRDefault="00372994" w:rsidP="00143FC3">
      <w:pPr>
        <w:ind w:firstLine="708"/>
        <w:rPr>
          <w:rFonts w:ascii="Baskerville Old Face" w:hAnsi="Baskerville Old Face"/>
          <w:b/>
          <w:color w:val="70AD47" w:themeColor="accent6"/>
          <w:sz w:val="24"/>
          <w:szCs w:val="24"/>
        </w:rPr>
      </w:pPr>
      <w:r>
        <w:rPr>
          <w:rFonts w:ascii="Baskerville Old Face" w:hAnsi="Baskerville Old Face"/>
          <w:b/>
          <w:color w:val="70AD47" w:themeColor="accent6"/>
          <w:sz w:val="24"/>
          <w:szCs w:val="24"/>
        </w:rPr>
        <w:t>LES SCULPTURES</w:t>
      </w:r>
    </w:p>
    <w:p w:rsidR="002149FF" w:rsidRDefault="003837EF" w:rsidP="00561677">
      <w:pPr>
        <w:ind w:firstLine="708"/>
        <w:jc w:val="both"/>
        <w:rPr>
          <w:rFonts w:ascii="Baskerville Old Face" w:hAnsi="Baskerville Old Face"/>
          <w:sz w:val="24"/>
          <w:szCs w:val="24"/>
        </w:rPr>
      </w:pPr>
      <w:r w:rsidRPr="003837EF">
        <w:rPr>
          <w:rFonts w:ascii="Baskerville Old Face" w:hAnsi="Baskerville Old Face"/>
          <w:sz w:val="24"/>
          <w:szCs w:val="24"/>
        </w:rPr>
        <w:t xml:space="preserve">Ce jardin sert d’écrin à un ensemble de 56 sculptures en bronze d’Antoine Bourdelle qui ont été installées progressivement entre 1967 et </w:t>
      </w:r>
      <w:r w:rsidR="001A44DB">
        <w:rPr>
          <w:rFonts w:ascii="Baskerville Old Face" w:hAnsi="Baskerville Old Face"/>
          <w:sz w:val="24"/>
          <w:szCs w:val="24"/>
        </w:rPr>
        <w:t>1985</w:t>
      </w:r>
      <w:r>
        <w:rPr>
          <w:rFonts w:ascii="Baskerville Old Face" w:hAnsi="Baskerville Old Face"/>
          <w:sz w:val="24"/>
          <w:szCs w:val="24"/>
        </w:rPr>
        <w:t>. Il s’agit</w:t>
      </w:r>
      <w:r w:rsidR="00A1637F">
        <w:rPr>
          <w:rFonts w:ascii="Baskerville Old Face" w:hAnsi="Baskerville Old Face"/>
          <w:sz w:val="24"/>
          <w:szCs w:val="24"/>
        </w:rPr>
        <w:t xml:space="preserve"> de bronzes originaux*</w:t>
      </w:r>
      <w:r w:rsidR="001A44DB">
        <w:rPr>
          <w:rFonts w:ascii="Baskerville Old Face" w:hAnsi="Baskerville Old Face"/>
          <w:sz w:val="24"/>
          <w:szCs w:val="24"/>
        </w:rPr>
        <w:t xml:space="preserve">, </w:t>
      </w:r>
      <w:r w:rsidR="00A1637F">
        <w:rPr>
          <w:rFonts w:ascii="Baskerville Old Face" w:hAnsi="Baskerville Old Face"/>
          <w:sz w:val="24"/>
          <w:szCs w:val="24"/>
        </w:rPr>
        <w:t>pour la plupart spécialement réalisés en vue de leur installation dans ce lieu</w:t>
      </w:r>
      <w:r w:rsidR="001A44DB">
        <w:rPr>
          <w:rFonts w:ascii="Baskerville Old Face" w:hAnsi="Baskerville Old Face"/>
          <w:sz w:val="24"/>
          <w:szCs w:val="24"/>
        </w:rPr>
        <w:t>. C</w:t>
      </w:r>
      <w:r w:rsidR="00A1637F">
        <w:rPr>
          <w:rFonts w:ascii="Baskerville Old Face" w:hAnsi="Baskerville Old Face"/>
          <w:sz w:val="24"/>
          <w:szCs w:val="24"/>
        </w:rPr>
        <w:t xml:space="preserve">ertains bronzes </w:t>
      </w:r>
      <w:r w:rsidR="001A44DB">
        <w:rPr>
          <w:rFonts w:ascii="Baskerville Old Face" w:hAnsi="Baskerville Old Face"/>
          <w:sz w:val="24"/>
          <w:szCs w:val="24"/>
        </w:rPr>
        <w:t>ont</w:t>
      </w:r>
      <w:r w:rsidR="00A1637F">
        <w:rPr>
          <w:rFonts w:ascii="Baskerville Old Face" w:hAnsi="Baskerville Old Face"/>
          <w:sz w:val="24"/>
          <w:szCs w:val="24"/>
        </w:rPr>
        <w:t xml:space="preserve"> été  déplacés à l’arrivée de nouvelles œuvres,</w:t>
      </w:r>
      <w:r w:rsidR="001A44DB">
        <w:rPr>
          <w:rFonts w:ascii="Baskerville Old Face" w:hAnsi="Baskerville Old Face"/>
          <w:sz w:val="24"/>
          <w:szCs w:val="24"/>
        </w:rPr>
        <w:t xml:space="preserve"> en fonction de l’effet décoratif</w:t>
      </w:r>
      <w:r w:rsidR="00677D06">
        <w:rPr>
          <w:rFonts w:ascii="Baskerville Old Face" w:hAnsi="Baskerville Old Face"/>
          <w:sz w:val="24"/>
          <w:szCs w:val="24"/>
        </w:rPr>
        <w:t>. La plupart des grandes œuvres de Bourdelle sont présentes dans le jardin</w:t>
      </w:r>
      <w:r w:rsidR="001A44DB">
        <w:rPr>
          <w:rFonts w:ascii="Baskerville Old Face" w:hAnsi="Baskerville Old Face"/>
          <w:sz w:val="24"/>
          <w:szCs w:val="24"/>
        </w:rPr>
        <w:t>. On</w:t>
      </w:r>
      <w:r w:rsidR="00677D06">
        <w:rPr>
          <w:rFonts w:ascii="Baskerville Old Face" w:hAnsi="Baskerville Old Face"/>
          <w:sz w:val="24"/>
          <w:szCs w:val="24"/>
        </w:rPr>
        <w:t xml:space="preserve"> peut citer parmi les plus célèbres Héraklés archer, le Centaure mourant, les bas-reliefs du théâtre des </w:t>
      </w:r>
      <w:r w:rsidR="001A44DB">
        <w:rPr>
          <w:rFonts w:ascii="Baskerville Old Face" w:hAnsi="Baskerville Old Face"/>
          <w:sz w:val="24"/>
          <w:szCs w:val="24"/>
        </w:rPr>
        <w:t>Champs–</w:t>
      </w:r>
      <w:r w:rsidR="00677D06">
        <w:rPr>
          <w:rFonts w:ascii="Baskerville Old Face" w:hAnsi="Baskerville Old Face"/>
          <w:sz w:val="24"/>
          <w:szCs w:val="24"/>
        </w:rPr>
        <w:t>Elysées ou la statue équestre du Général Alvear.</w:t>
      </w:r>
    </w:p>
    <w:p w:rsidR="00B5613C" w:rsidRDefault="00677D06" w:rsidP="000773FB">
      <w:pPr>
        <w:ind w:firstLine="708"/>
        <w:jc w:val="both"/>
        <w:rPr>
          <w:rFonts w:ascii="Baskerville Old Face" w:hAnsi="Baskerville Old Face"/>
          <w:sz w:val="24"/>
          <w:szCs w:val="24"/>
        </w:rPr>
      </w:pPr>
      <w:r>
        <w:rPr>
          <w:rFonts w:ascii="Baskerville Old Face" w:hAnsi="Baskerville Old Face"/>
          <w:sz w:val="24"/>
          <w:szCs w:val="24"/>
        </w:rPr>
        <w:t>La présentation des sculptures à l’air libre</w:t>
      </w:r>
      <w:r w:rsidR="00B5613C">
        <w:rPr>
          <w:rFonts w:ascii="Baskerville Old Face" w:hAnsi="Baskerville Old Face"/>
          <w:sz w:val="24"/>
          <w:szCs w:val="24"/>
        </w:rPr>
        <w:t>, dans un cadre végétal strictement organisé jouant à la fois sur les couleurs et sur l'organisation de l’espace, permet d’apprécier dans toute sa vigueur l’art de Bourdelle que Michel Dufet a voulu magnifier par un travail original de création paysagère.</w:t>
      </w:r>
    </w:p>
    <w:p w:rsidR="000773FB" w:rsidRPr="000773FB" w:rsidRDefault="000773FB" w:rsidP="000773FB">
      <w:pPr>
        <w:ind w:firstLine="708"/>
        <w:jc w:val="both"/>
        <w:rPr>
          <w:rFonts w:ascii="Baskerville Old Face" w:hAnsi="Baskerville Old Face"/>
          <w:sz w:val="24"/>
          <w:szCs w:val="24"/>
        </w:rPr>
      </w:pPr>
    </w:p>
    <w:p w:rsidR="002149FF" w:rsidRPr="00B5613C" w:rsidRDefault="00B5613C" w:rsidP="00143FC3">
      <w:pPr>
        <w:ind w:firstLine="708"/>
        <w:rPr>
          <w:rFonts w:ascii="Baskerville Old Face" w:hAnsi="Baskerville Old Face"/>
          <w:b/>
          <w:color w:val="70AD47" w:themeColor="accent6"/>
          <w:sz w:val="24"/>
          <w:szCs w:val="24"/>
        </w:rPr>
      </w:pPr>
      <w:r>
        <w:rPr>
          <w:rFonts w:ascii="Baskerville Old Face" w:hAnsi="Baskerville Old Face"/>
          <w:b/>
          <w:color w:val="70AD47" w:themeColor="accent6"/>
          <w:sz w:val="24"/>
          <w:szCs w:val="24"/>
        </w:rPr>
        <w:t>LE CHEVREPIEDS</w:t>
      </w:r>
    </w:p>
    <w:p w:rsidR="00D416C5" w:rsidRDefault="00FF3836" w:rsidP="00561677">
      <w:pPr>
        <w:ind w:firstLine="708"/>
        <w:jc w:val="both"/>
        <w:rPr>
          <w:rFonts w:ascii="Baskerville Old Face" w:hAnsi="Baskerville Old Face"/>
          <w:sz w:val="24"/>
          <w:szCs w:val="24"/>
        </w:rPr>
      </w:pPr>
      <w:r>
        <w:rPr>
          <w:rFonts w:ascii="Baskerville Old Face" w:hAnsi="Baskerville Old Face"/>
          <w:noProof/>
          <w:sz w:val="24"/>
          <w:szCs w:val="24"/>
          <w:lang w:eastAsia="fr-FR"/>
        </w:rPr>
        <w:drawing>
          <wp:anchor distT="0" distB="0" distL="114300" distR="114300" simplePos="0" relativeHeight="251663360" behindDoc="1" locked="0" layoutInCell="1" allowOverlap="1">
            <wp:simplePos x="0" y="0"/>
            <wp:positionH relativeFrom="margin">
              <wp:posOffset>947420</wp:posOffset>
            </wp:positionH>
            <wp:positionV relativeFrom="paragraph">
              <wp:posOffset>1761490</wp:posOffset>
            </wp:positionV>
            <wp:extent cx="2381885" cy="1786414"/>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rdin de devant1  août 2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885" cy="1786414"/>
                    </a:xfrm>
                    <a:prstGeom prst="rect">
                      <a:avLst/>
                    </a:prstGeom>
                  </pic:spPr>
                </pic:pic>
              </a:graphicData>
            </a:graphic>
            <wp14:sizeRelH relativeFrom="page">
              <wp14:pctWidth>0</wp14:pctWidth>
            </wp14:sizeRelH>
            <wp14:sizeRelV relativeFrom="page">
              <wp14:pctHeight>0</wp14:pctHeight>
            </wp14:sizeRelV>
          </wp:anchor>
        </w:drawing>
      </w:r>
      <w:r w:rsidR="00D416C5" w:rsidRPr="00D416C5">
        <w:rPr>
          <w:rFonts w:ascii="Baskerville Old Face" w:hAnsi="Baskerville Old Face"/>
          <w:sz w:val="24"/>
          <w:szCs w:val="24"/>
        </w:rPr>
        <w:t>La proprié</w:t>
      </w:r>
      <w:r w:rsidR="00D416C5">
        <w:rPr>
          <w:rFonts w:ascii="Baskerville Old Face" w:hAnsi="Baskerville Old Face"/>
          <w:sz w:val="24"/>
          <w:szCs w:val="24"/>
        </w:rPr>
        <w:t>té sur la</w:t>
      </w:r>
      <w:r w:rsidR="00D416C5" w:rsidRPr="00D416C5">
        <w:rPr>
          <w:rFonts w:ascii="Baskerville Old Face" w:hAnsi="Baskerville Old Face"/>
          <w:sz w:val="24"/>
          <w:szCs w:val="24"/>
        </w:rPr>
        <w:t>quelle se trouve le musée-jardin B</w:t>
      </w:r>
      <w:r w:rsidR="00D416C5">
        <w:rPr>
          <w:rFonts w:ascii="Baskerville Old Face" w:hAnsi="Baskerville Old Face"/>
          <w:sz w:val="24"/>
          <w:szCs w:val="24"/>
        </w:rPr>
        <w:t>ourdelle a</w:t>
      </w:r>
      <w:r w:rsidR="00D416C5" w:rsidRPr="00D416C5">
        <w:rPr>
          <w:rFonts w:ascii="Baskerville Old Face" w:hAnsi="Baskerville Old Face"/>
          <w:sz w:val="24"/>
          <w:szCs w:val="24"/>
        </w:rPr>
        <w:t xml:space="preserve"> été</w:t>
      </w:r>
      <w:r w:rsidR="00D416C5">
        <w:rPr>
          <w:rFonts w:ascii="Baskerville Old Face" w:hAnsi="Baskerville Old Face"/>
          <w:sz w:val="24"/>
          <w:szCs w:val="24"/>
        </w:rPr>
        <w:t xml:space="preserve"> constituée entre 1966 et 1969 par Michel Dufet et de son épouse Rhodia, fille du sculpteur Antoine Bourdelle, qui ont acquis plusieurs parcelles de terrains</w:t>
      </w:r>
      <w:r w:rsidR="001A44DB">
        <w:rPr>
          <w:rFonts w:ascii="Baskerville Old Face" w:hAnsi="Baskerville Old Face"/>
          <w:sz w:val="24"/>
          <w:szCs w:val="24"/>
        </w:rPr>
        <w:t xml:space="preserve"> pour</w:t>
      </w:r>
      <w:r w:rsidR="00D416C5">
        <w:rPr>
          <w:rFonts w:ascii="Baskerville Old Face" w:hAnsi="Baskerville Old Face"/>
          <w:sz w:val="24"/>
          <w:szCs w:val="24"/>
        </w:rPr>
        <w:t xml:space="preserve"> form</w:t>
      </w:r>
      <w:r w:rsidR="001A44DB">
        <w:rPr>
          <w:rFonts w:ascii="Baskerville Old Face" w:hAnsi="Baskerville Old Face"/>
          <w:sz w:val="24"/>
          <w:szCs w:val="24"/>
        </w:rPr>
        <w:t>er</w:t>
      </w:r>
      <w:r w:rsidR="00D416C5">
        <w:rPr>
          <w:rFonts w:ascii="Baskerville Old Face" w:hAnsi="Baskerville Old Face"/>
          <w:sz w:val="24"/>
          <w:szCs w:val="24"/>
        </w:rPr>
        <w:t xml:space="preserve"> un ensemble de près de 7000m² et sur lesquelles se dressa</w:t>
      </w:r>
      <w:r w:rsidR="001A44DB">
        <w:rPr>
          <w:rFonts w:ascii="Baskerville Old Face" w:hAnsi="Baskerville Old Face"/>
          <w:sz w:val="24"/>
          <w:szCs w:val="24"/>
        </w:rPr>
        <w:t>ient plusieurs bâtiments ruraux</w:t>
      </w:r>
      <w:r w:rsidR="00D416C5">
        <w:rPr>
          <w:rFonts w:ascii="Baskerville Old Face" w:hAnsi="Baskerville Old Face"/>
          <w:sz w:val="24"/>
          <w:szCs w:val="24"/>
        </w:rPr>
        <w:t>.</w:t>
      </w:r>
      <w:r w:rsidR="001A44DB">
        <w:rPr>
          <w:rFonts w:ascii="Baskerville Old Face" w:hAnsi="Baskerville Old Face"/>
          <w:sz w:val="24"/>
          <w:szCs w:val="24"/>
        </w:rPr>
        <w:t xml:space="preserve"> </w:t>
      </w:r>
      <w:r w:rsidR="00D416C5">
        <w:rPr>
          <w:rFonts w:ascii="Baskerville Old Face" w:hAnsi="Baskerville Old Face"/>
          <w:sz w:val="24"/>
          <w:szCs w:val="24"/>
        </w:rPr>
        <w:t>Dès la première acquisition en 1966, Michel Dufet a entrepris l’aménagement d’un jardin, dans lequel sont conservés quelques arbres anciens</w:t>
      </w:r>
      <w:r w:rsidR="001A44DB">
        <w:rPr>
          <w:rFonts w:ascii="Baskerville Old Face" w:hAnsi="Baskerville Old Face"/>
          <w:sz w:val="24"/>
          <w:szCs w:val="24"/>
        </w:rPr>
        <w:t>,</w:t>
      </w:r>
      <w:r w:rsidR="00D416C5">
        <w:rPr>
          <w:rFonts w:ascii="Baskerville Old Face" w:hAnsi="Baskerville Old Face"/>
          <w:sz w:val="24"/>
          <w:szCs w:val="24"/>
        </w:rPr>
        <w:t xml:space="preserve"> </w:t>
      </w:r>
      <w:r w:rsidR="001A44DB">
        <w:rPr>
          <w:rFonts w:ascii="Baskerville Old Face" w:hAnsi="Baskerville Old Face"/>
          <w:sz w:val="24"/>
          <w:szCs w:val="24"/>
        </w:rPr>
        <w:t>il a</w:t>
      </w:r>
      <w:r w:rsidR="00D416C5">
        <w:rPr>
          <w:rFonts w:ascii="Baskerville Old Face" w:hAnsi="Baskerville Old Face"/>
          <w:sz w:val="24"/>
          <w:szCs w:val="24"/>
        </w:rPr>
        <w:t xml:space="preserve"> dessiné un plan très organisé et complexe de pelouse et de parterres à broderies de buis égayés de plantes vivaces ou annuelles dont les coloris dominants varient selon les saisons. Des </w:t>
      </w:r>
      <w:r w:rsidR="00643F4A">
        <w:rPr>
          <w:rFonts w:ascii="Baskerville Old Face" w:hAnsi="Baskerville Old Face"/>
          <w:sz w:val="24"/>
          <w:szCs w:val="24"/>
        </w:rPr>
        <w:t>ensembles</w:t>
      </w:r>
      <w:r w:rsidR="00D416C5">
        <w:rPr>
          <w:rFonts w:ascii="Baskerville Old Face" w:hAnsi="Baskerville Old Face"/>
          <w:sz w:val="24"/>
          <w:szCs w:val="24"/>
        </w:rPr>
        <w:t xml:space="preserve"> de conifères sont </w:t>
      </w:r>
      <w:r w:rsidR="00643F4A">
        <w:rPr>
          <w:rFonts w:ascii="Baskerville Old Face" w:hAnsi="Baskerville Old Face"/>
          <w:sz w:val="24"/>
          <w:szCs w:val="24"/>
        </w:rPr>
        <w:t>plantés pour structurer l’espace tandis que des rideaux de peupliers ou des palissades végétales ferment les échappés vers l’extérieur.</w:t>
      </w:r>
    </w:p>
    <w:p w:rsidR="002241C8" w:rsidRDefault="002241C8" w:rsidP="00561677">
      <w:pPr>
        <w:ind w:firstLine="708"/>
        <w:jc w:val="both"/>
        <w:rPr>
          <w:rFonts w:ascii="Baskerville Old Face" w:hAnsi="Baskerville Old Face"/>
          <w:sz w:val="24"/>
          <w:szCs w:val="24"/>
        </w:rPr>
      </w:pPr>
    </w:p>
    <w:p w:rsidR="002241C8" w:rsidRDefault="002241C8" w:rsidP="00561677">
      <w:pPr>
        <w:ind w:firstLine="708"/>
        <w:jc w:val="both"/>
        <w:rPr>
          <w:rFonts w:ascii="Baskerville Old Face" w:hAnsi="Baskerville Old Face"/>
          <w:sz w:val="24"/>
          <w:szCs w:val="24"/>
        </w:rPr>
      </w:pPr>
    </w:p>
    <w:p w:rsidR="002241C8" w:rsidRDefault="002241C8" w:rsidP="00561677">
      <w:pPr>
        <w:ind w:firstLine="708"/>
        <w:jc w:val="both"/>
        <w:rPr>
          <w:rFonts w:ascii="Baskerville Old Face" w:hAnsi="Baskerville Old Face"/>
          <w:sz w:val="24"/>
          <w:szCs w:val="24"/>
        </w:rPr>
      </w:pPr>
    </w:p>
    <w:p w:rsidR="001B4C00" w:rsidRPr="00143FC3" w:rsidRDefault="001B4C00" w:rsidP="008C7D8D">
      <w:pPr>
        <w:rPr>
          <w:rFonts w:ascii="Baskerville Old Face" w:hAnsi="Baskerville Old Face"/>
          <w:color w:val="538135" w:themeColor="accent6" w:themeShade="BF"/>
          <w:sz w:val="56"/>
          <w:szCs w:val="56"/>
        </w:rPr>
      </w:pPr>
      <w:r w:rsidRPr="00143FC3">
        <w:rPr>
          <w:rFonts w:ascii="Baskerville Old Face" w:hAnsi="Baskerville Old Face"/>
          <w:color w:val="538135" w:themeColor="accent6" w:themeShade="BF"/>
          <w:sz w:val="56"/>
          <w:szCs w:val="56"/>
        </w:rPr>
        <w:lastRenderedPageBreak/>
        <w:t>Les techniques de la sculpture</w:t>
      </w:r>
    </w:p>
    <w:p w:rsidR="001B4C00" w:rsidRPr="00143FC3" w:rsidRDefault="001B4C00" w:rsidP="00143FC3">
      <w:pPr>
        <w:autoSpaceDE w:val="0"/>
        <w:autoSpaceDN w:val="0"/>
        <w:adjustRightInd w:val="0"/>
        <w:spacing w:after="0" w:line="240" w:lineRule="auto"/>
        <w:ind w:firstLine="708"/>
        <w:jc w:val="both"/>
        <w:rPr>
          <w:rFonts w:ascii="Baskerville Old Face" w:hAnsi="Baskerville Old Face" w:cs="Times-Bold"/>
          <w:b/>
          <w:bCs/>
          <w:color w:val="70AD47" w:themeColor="accent6"/>
          <w:sz w:val="24"/>
          <w:szCs w:val="24"/>
        </w:rPr>
      </w:pPr>
      <w:r w:rsidRPr="00143FC3">
        <w:rPr>
          <w:rFonts w:ascii="Baskerville Old Face" w:hAnsi="Baskerville Old Face" w:cs="Times-Bold"/>
          <w:b/>
          <w:bCs/>
          <w:color w:val="70AD47" w:themeColor="accent6"/>
          <w:sz w:val="24"/>
          <w:szCs w:val="24"/>
        </w:rPr>
        <w:t>LE MODELAGE</w:t>
      </w:r>
    </w:p>
    <w:p w:rsidR="001B4C00" w:rsidRPr="00143FC3" w:rsidRDefault="001B4C00" w:rsidP="001B4C00">
      <w:pPr>
        <w:autoSpaceDE w:val="0"/>
        <w:autoSpaceDN w:val="0"/>
        <w:adjustRightInd w:val="0"/>
        <w:spacing w:after="0" w:line="240" w:lineRule="auto"/>
        <w:jc w:val="both"/>
        <w:rPr>
          <w:rFonts w:ascii="Baskerville Old Face" w:hAnsi="Baskerville Old Face" w:cs="Times-Bold"/>
          <w:b/>
          <w:bCs/>
          <w:color w:val="FF0000"/>
          <w:sz w:val="24"/>
          <w:szCs w:val="24"/>
        </w:rPr>
      </w:pPr>
    </w:p>
    <w:p w:rsidR="001B4C00" w:rsidRPr="00143FC3" w:rsidRDefault="001B4C00" w:rsidP="000773FB">
      <w:pPr>
        <w:autoSpaceDE w:val="0"/>
        <w:autoSpaceDN w:val="0"/>
        <w:adjustRightInd w:val="0"/>
        <w:spacing w:after="0" w:line="240" w:lineRule="auto"/>
        <w:ind w:firstLine="708"/>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 modelage est la technique la plus primitive et la plus directe de mise en forme de la terre. Fragile, ce matériau est rarement adopté pour l’exécution définitive et garde</w:t>
      </w:r>
      <w:r w:rsidR="00BB08CB">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aux œuvres un caractère préparatoire à la traduction dans d’autres matériaux comme le plâtre, le bronze ou le marbre.</w:t>
      </w:r>
    </w:p>
    <w:p w:rsidR="001B4C00" w:rsidRDefault="001B4C00" w:rsidP="00561677">
      <w:pPr>
        <w:autoSpaceDE w:val="0"/>
        <w:autoSpaceDN w:val="0"/>
        <w:adjustRightInd w:val="0"/>
        <w:spacing w:after="0" w:line="240" w:lineRule="auto"/>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À partir de la Renaissance, seul le travail de modelage relève du sculpteur. L’œuvre, en plâtre, bronze ou marbre, est exécutée respectivement par le mouleur, le fondeur ou le praticien.</w:t>
      </w:r>
    </w:p>
    <w:p w:rsidR="003C34CA" w:rsidRPr="00143FC3" w:rsidRDefault="003C34CA" w:rsidP="00561677">
      <w:pPr>
        <w:autoSpaceDE w:val="0"/>
        <w:autoSpaceDN w:val="0"/>
        <w:adjustRightInd w:val="0"/>
        <w:spacing w:after="0" w:line="240" w:lineRule="auto"/>
        <w:rPr>
          <w:rFonts w:ascii="Baskerville Old Face" w:hAnsi="Baskerville Old Face" w:cs="Times-Roman"/>
          <w:color w:val="000000"/>
          <w:sz w:val="24"/>
          <w:szCs w:val="24"/>
        </w:rPr>
      </w:pPr>
    </w:p>
    <w:p w:rsidR="009854B8" w:rsidRPr="00143FC3" w:rsidRDefault="001B4C00" w:rsidP="00561677">
      <w:pPr>
        <w:autoSpaceDE w:val="0"/>
        <w:autoSpaceDN w:val="0"/>
        <w:adjustRightInd w:val="0"/>
        <w:spacing w:after="0" w:line="240" w:lineRule="auto"/>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 xml:space="preserve">Le modelage se fait par adjonction de boulettes, autour d’une armature pour les sculptures de grands formats. En fil de fer, celle-ci forme l’ossature de la figure et permet de lui donner l’attitude souhaitée. L’armature est formée d’une potence maintenue par </w:t>
      </w:r>
      <w:r w:rsidR="009854B8" w:rsidRPr="00143FC3">
        <w:rPr>
          <w:rFonts w:ascii="Baskerville Old Face" w:hAnsi="Baskerville Old Face" w:cs="Times-Roman"/>
          <w:color w:val="000000"/>
          <w:sz w:val="24"/>
          <w:szCs w:val="24"/>
        </w:rPr>
        <w:t xml:space="preserve">des vis sur un plateau en bois. </w:t>
      </w:r>
      <w:r w:rsidRPr="00143FC3">
        <w:rPr>
          <w:rFonts w:ascii="Baskerville Old Face" w:hAnsi="Baskerville Old Face" w:cs="Times-Roman"/>
          <w:color w:val="000000"/>
          <w:sz w:val="24"/>
          <w:szCs w:val="24"/>
        </w:rPr>
        <w:t>Après avoir</w:t>
      </w:r>
      <w:r w:rsidR="009854B8" w:rsidRPr="00143FC3">
        <w:rPr>
          <w:rFonts w:ascii="Baskerville Old Face" w:hAnsi="Baskerville Old Face" w:cs="Times-Roman"/>
          <w:color w:val="000000"/>
          <w:sz w:val="24"/>
          <w:szCs w:val="24"/>
        </w:rPr>
        <w:t xml:space="preserve"> façonné une base en argile, le </w:t>
      </w:r>
      <w:r w:rsidRPr="00143FC3">
        <w:rPr>
          <w:rFonts w:ascii="Baskerville Old Face" w:hAnsi="Baskerville Old Face" w:cs="Times-Roman"/>
          <w:color w:val="000000"/>
          <w:sz w:val="24"/>
          <w:szCs w:val="24"/>
        </w:rPr>
        <w:t>sculpteur monte l’</w:t>
      </w:r>
      <w:r w:rsidR="009854B8" w:rsidRPr="00143FC3">
        <w:rPr>
          <w:rFonts w:ascii="Baskerville Old Face" w:hAnsi="Baskerville Old Face" w:cs="Times-Roman"/>
          <w:color w:val="000000"/>
          <w:sz w:val="24"/>
          <w:szCs w:val="24"/>
        </w:rPr>
        <w:t xml:space="preserve">œuvre de bas en haut, en </w:t>
      </w:r>
      <w:r w:rsidRPr="00143FC3">
        <w:rPr>
          <w:rFonts w:ascii="Baskerville Old Face" w:hAnsi="Baskerville Old Face" w:cs="Times-Roman"/>
          <w:color w:val="000000"/>
          <w:sz w:val="24"/>
          <w:szCs w:val="24"/>
        </w:rPr>
        <w:t xml:space="preserve">écrasant avec </w:t>
      </w:r>
      <w:r w:rsidR="009854B8" w:rsidRPr="00143FC3">
        <w:rPr>
          <w:rFonts w:ascii="Baskerville Old Face" w:hAnsi="Baskerville Old Face" w:cs="Times-Roman"/>
          <w:color w:val="000000"/>
          <w:sz w:val="24"/>
          <w:szCs w:val="24"/>
        </w:rPr>
        <w:t xml:space="preserve">ses doigts, un ébauchoir ou une </w:t>
      </w:r>
      <w:r w:rsidRPr="00143FC3">
        <w:rPr>
          <w:rFonts w:ascii="Baskerville Old Face" w:hAnsi="Baskerville Old Face" w:cs="Times-Roman"/>
          <w:color w:val="000000"/>
          <w:sz w:val="24"/>
          <w:szCs w:val="24"/>
        </w:rPr>
        <w:t>spatule, des</w:t>
      </w:r>
      <w:r w:rsidR="009854B8" w:rsidRPr="00143FC3">
        <w:rPr>
          <w:rFonts w:ascii="Baskerville Old Face" w:hAnsi="Baskerville Old Face" w:cs="Times-Roman"/>
          <w:color w:val="000000"/>
          <w:sz w:val="24"/>
          <w:szCs w:val="24"/>
        </w:rPr>
        <w:t xml:space="preserve"> boulettes ou des colombins sur </w:t>
      </w:r>
      <w:r w:rsidRPr="00143FC3">
        <w:rPr>
          <w:rFonts w:ascii="Baskerville Old Face" w:hAnsi="Baskerville Old Face" w:cs="Times-Roman"/>
          <w:color w:val="000000"/>
          <w:sz w:val="24"/>
          <w:szCs w:val="24"/>
        </w:rPr>
        <w:t>les différentes parties de l’</w:t>
      </w:r>
      <w:r w:rsidR="009854B8" w:rsidRPr="00143FC3">
        <w:rPr>
          <w:rFonts w:ascii="Baskerville Old Face" w:hAnsi="Baskerville Old Face" w:cs="Times-Roman"/>
          <w:color w:val="000000"/>
          <w:sz w:val="24"/>
          <w:szCs w:val="24"/>
        </w:rPr>
        <w:t xml:space="preserve">armature. Les </w:t>
      </w:r>
      <w:r w:rsidRPr="00143FC3">
        <w:rPr>
          <w:rFonts w:ascii="Baskerville Old Face" w:hAnsi="Baskerville Old Face" w:cs="Times-Roman"/>
          <w:color w:val="000000"/>
          <w:sz w:val="24"/>
          <w:szCs w:val="24"/>
        </w:rPr>
        <w:t>couche</w:t>
      </w:r>
      <w:r w:rsidR="009854B8" w:rsidRPr="00143FC3">
        <w:rPr>
          <w:rFonts w:ascii="Baskerville Old Face" w:hAnsi="Baskerville Old Face" w:cs="Times-Roman"/>
          <w:color w:val="000000"/>
          <w:sz w:val="24"/>
          <w:szCs w:val="24"/>
        </w:rPr>
        <w:t xml:space="preserve">s initiales de terre sont assez </w:t>
      </w:r>
      <w:r w:rsidRPr="00143FC3">
        <w:rPr>
          <w:rFonts w:ascii="Baskerville Old Face" w:hAnsi="Baskerville Old Face" w:cs="Times-Roman"/>
          <w:color w:val="000000"/>
          <w:sz w:val="24"/>
          <w:szCs w:val="24"/>
        </w:rPr>
        <w:t>compacte</w:t>
      </w:r>
      <w:r w:rsidR="009854B8" w:rsidRPr="00143FC3">
        <w:rPr>
          <w:rFonts w:ascii="Baskerville Old Face" w:hAnsi="Baskerville Old Face" w:cs="Times-Roman"/>
          <w:color w:val="000000"/>
          <w:sz w:val="24"/>
          <w:szCs w:val="24"/>
        </w:rPr>
        <w:t xml:space="preserve">s et les couches suivantes plus </w:t>
      </w:r>
      <w:r w:rsidRPr="00143FC3">
        <w:rPr>
          <w:rFonts w:ascii="Baskerville Old Face" w:hAnsi="Baskerville Old Face" w:cs="Times-Roman"/>
          <w:color w:val="000000"/>
          <w:sz w:val="24"/>
          <w:szCs w:val="24"/>
        </w:rPr>
        <w:t>fluides pou</w:t>
      </w:r>
      <w:r w:rsidR="009854B8" w:rsidRPr="00143FC3">
        <w:rPr>
          <w:rFonts w:ascii="Baskerville Old Face" w:hAnsi="Baskerville Old Face" w:cs="Times-Roman"/>
          <w:color w:val="000000"/>
          <w:sz w:val="24"/>
          <w:szCs w:val="24"/>
        </w:rPr>
        <w:t xml:space="preserve">r mieux adhérer à la masse. Les </w:t>
      </w:r>
      <w:r w:rsidRPr="00143FC3">
        <w:rPr>
          <w:rFonts w:ascii="Baskerville Old Face" w:hAnsi="Baskerville Old Face" w:cs="Times-Roman"/>
          <w:color w:val="000000"/>
          <w:sz w:val="24"/>
          <w:szCs w:val="24"/>
        </w:rPr>
        <w:t xml:space="preserve">volumes des </w:t>
      </w:r>
      <w:r w:rsidR="009854B8" w:rsidRPr="00143FC3">
        <w:rPr>
          <w:rFonts w:ascii="Baskerville Old Face" w:hAnsi="Baskerville Old Face" w:cs="Times-Roman"/>
          <w:color w:val="000000"/>
          <w:sz w:val="24"/>
          <w:szCs w:val="24"/>
        </w:rPr>
        <w:t xml:space="preserve">jambes et du torse sont amorcés </w:t>
      </w:r>
      <w:r w:rsidRPr="00143FC3">
        <w:rPr>
          <w:rFonts w:ascii="Baskerville Old Face" w:hAnsi="Baskerville Old Face" w:cs="Times-Roman"/>
          <w:color w:val="000000"/>
          <w:sz w:val="24"/>
          <w:szCs w:val="24"/>
        </w:rPr>
        <w:t>avant ceux des bra</w:t>
      </w:r>
      <w:r w:rsidR="009854B8" w:rsidRPr="00143FC3">
        <w:rPr>
          <w:rFonts w:ascii="Baskerville Old Face" w:hAnsi="Baskerville Old Face" w:cs="Times-Roman"/>
          <w:color w:val="000000"/>
          <w:sz w:val="24"/>
          <w:szCs w:val="24"/>
        </w:rPr>
        <w:t xml:space="preserve">s et de la tête. À la fin de la </w:t>
      </w:r>
      <w:r w:rsidRPr="00143FC3">
        <w:rPr>
          <w:rFonts w:ascii="Baskerville Old Face" w:hAnsi="Baskerville Old Face" w:cs="Times-Roman"/>
          <w:color w:val="000000"/>
          <w:sz w:val="24"/>
          <w:szCs w:val="24"/>
        </w:rPr>
        <w:t>séance de trav</w:t>
      </w:r>
      <w:r w:rsidR="009854B8" w:rsidRPr="00143FC3">
        <w:rPr>
          <w:rFonts w:ascii="Baskerville Old Face" w:hAnsi="Baskerville Old Face" w:cs="Times-Roman"/>
          <w:color w:val="000000"/>
          <w:sz w:val="24"/>
          <w:szCs w:val="24"/>
        </w:rPr>
        <w:t xml:space="preserve">ail, la terre est enveloppée de </w:t>
      </w:r>
      <w:r w:rsidRPr="00143FC3">
        <w:rPr>
          <w:rFonts w:ascii="Baskerville Old Face" w:hAnsi="Baskerville Old Face" w:cs="Times-Roman"/>
          <w:color w:val="000000"/>
          <w:sz w:val="24"/>
          <w:szCs w:val="24"/>
        </w:rPr>
        <w:t>linges humides pour garder sa mal</w:t>
      </w:r>
      <w:r w:rsidR="009854B8" w:rsidRPr="00143FC3">
        <w:rPr>
          <w:rFonts w:ascii="Baskerville Old Face" w:hAnsi="Baskerville Old Face" w:cs="Times-Roman"/>
          <w:color w:val="000000"/>
          <w:sz w:val="24"/>
          <w:szCs w:val="24"/>
        </w:rPr>
        <w:t xml:space="preserve">léabilité et </w:t>
      </w:r>
      <w:r w:rsidRPr="00143FC3">
        <w:rPr>
          <w:rFonts w:ascii="Baskerville Old Face" w:hAnsi="Baskerville Old Face" w:cs="Times-Roman"/>
          <w:color w:val="000000"/>
          <w:sz w:val="24"/>
          <w:szCs w:val="24"/>
        </w:rPr>
        <w:t>être travai</w:t>
      </w:r>
      <w:r w:rsidR="009854B8" w:rsidRPr="00143FC3">
        <w:rPr>
          <w:rFonts w:ascii="Baskerville Old Face" w:hAnsi="Baskerville Old Face" w:cs="Times-Roman"/>
          <w:color w:val="000000"/>
          <w:sz w:val="24"/>
          <w:szCs w:val="24"/>
        </w:rPr>
        <w:t xml:space="preserve">llée de nouveau; elle doit être </w:t>
      </w:r>
      <w:r w:rsidRPr="00143FC3">
        <w:rPr>
          <w:rFonts w:ascii="Baskerville Old Face" w:hAnsi="Baskerville Old Face" w:cs="Times-Roman"/>
          <w:color w:val="000000"/>
          <w:sz w:val="24"/>
          <w:szCs w:val="24"/>
        </w:rPr>
        <w:t xml:space="preserve">conservée à </w:t>
      </w:r>
      <w:r w:rsidR="009854B8" w:rsidRPr="00143FC3">
        <w:rPr>
          <w:rFonts w:ascii="Baskerville Old Face" w:hAnsi="Baskerville Old Face" w:cs="Times-Roman"/>
          <w:color w:val="000000"/>
          <w:sz w:val="24"/>
          <w:szCs w:val="24"/>
        </w:rPr>
        <w:t xml:space="preserve">une température stable car elle </w:t>
      </w:r>
      <w:r w:rsidRPr="00143FC3">
        <w:rPr>
          <w:rFonts w:ascii="Baskerville Old Face" w:hAnsi="Baskerville Old Face" w:cs="Times-Roman"/>
          <w:color w:val="000000"/>
          <w:sz w:val="24"/>
          <w:szCs w:val="24"/>
        </w:rPr>
        <w:t>risque de se fen</w:t>
      </w:r>
      <w:r w:rsidR="009854B8" w:rsidRPr="00143FC3">
        <w:rPr>
          <w:rFonts w:ascii="Baskerville Old Face" w:hAnsi="Baskerville Old Face" w:cs="Times-Roman"/>
          <w:color w:val="000000"/>
          <w:sz w:val="24"/>
          <w:szCs w:val="24"/>
        </w:rPr>
        <w:t xml:space="preserve">dre sous la chaleur ou de geler </w:t>
      </w:r>
      <w:r w:rsidRPr="00143FC3">
        <w:rPr>
          <w:rFonts w:ascii="Baskerville Old Face" w:hAnsi="Baskerville Old Face" w:cs="Times-Roman"/>
          <w:color w:val="000000"/>
          <w:sz w:val="24"/>
          <w:szCs w:val="24"/>
        </w:rPr>
        <w:t>e</w:t>
      </w:r>
      <w:r w:rsidR="009854B8" w:rsidRPr="00143FC3">
        <w:rPr>
          <w:rFonts w:ascii="Baskerville Old Face" w:hAnsi="Baskerville Old Face" w:cs="Times-Roman"/>
          <w:color w:val="000000"/>
          <w:sz w:val="24"/>
          <w:szCs w:val="24"/>
        </w:rPr>
        <w:t>t de se casser par grand froid.</w:t>
      </w:r>
    </w:p>
    <w:p w:rsidR="009854B8" w:rsidRPr="00143FC3" w:rsidRDefault="009854B8" w:rsidP="00561677">
      <w:pPr>
        <w:autoSpaceDE w:val="0"/>
        <w:autoSpaceDN w:val="0"/>
        <w:adjustRightInd w:val="0"/>
        <w:spacing w:after="0" w:line="240" w:lineRule="auto"/>
        <w:rPr>
          <w:rFonts w:ascii="Baskerville Old Face" w:hAnsi="Baskerville Old Face" w:cs="Times-Roman"/>
          <w:color w:val="000000"/>
          <w:sz w:val="24"/>
          <w:szCs w:val="24"/>
        </w:rPr>
      </w:pPr>
    </w:p>
    <w:p w:rsidR="001B4C00" w:rsidRPr="00143FC3" w:rsidRDefault="001B4C00" w:rsidP="009854B8">
      <w:pPr>
        <w:autoSpaceDE w:val="0"/>
        <w:autoSpaceDN w:val="0"/>
        <w:adjustRightInd w:val="0"/>
        <w:spacing w:after="0" w:line="240" w:lineRule="auto"/>
        <w:jc w:val="both"/>
        <w:rPr>
          <w:rFonts w:ascii="Baskerville Old Face" w:hAnsi="Baskerville Old Face" w:cs="Times-Roman"/>
          <w:color w:val="000000"/>
          <w:sz w:val="24"/>
          <w:szCs w:val="24"/>
        </w:rPr>
      </w:pPr>
    </w:p>
    <w:p w:rsidR="00F27F17" w:rsidRPr="00143FC3" w:rsidRDefault="00F27F17" w:rsidP="009854B8">
      <w:pPr>
        <w:autoSpaceDE w:val="0"/>
        <w:autoSpaceDN w:val="0"/>
        <w:adjustRightInd w:val="0"/>
        <w:spacing w:after="0" w:line="240" w:lineRule="auto"/>
        <w:jc w:val="both"/>
        <w:rPr>
          <w:rFonts w:ascii="Baskerville Old Face" w:hAnsi="Baskerville Old Face" w:cs="Times-Roman"/>
          <w:color w:val="000000"/>
          <w:sz w:val="24"/>
          <w:szCs w:val="24"/>
        </w:rPr>
      </w:pPr>
    </w:p>
    <w:p w:rsidR="007F7803" w:rsidRPr="00143FC3" w:rsidRDefault="007F7803" w:rsidP="00143FC3">
      <w:pPr>
        <w:autoSpaceDE w:val="0"/>
        <w:autoSpaceDN w:val="0"/>
        <w:adjustRightInd w:val="0"/>
        <w:spacing w:after="0" w:line="240" w:lineRule="auto"/>
        <w:ind w:firstLine="708"/>
        <w:rPr>
          <w:rFonts w:ascii="Baskerville Old Face" w:hAnsi="Baskerville Old Face" w:cs="Times-Bold"/>
          <w:b/>
          <w:bCs/>
          <w:color w:val="70AD47" w:themeColor="accent6"/>
          <w:sz w:val="24"/>
          <w:szCs w:val="24"/>
        </w:rPr>
      </w:pPr>
      <w:r w:rsidRPr="00143FC3">
        <w:rPr>
          <w:rFonts w:ascii="Baskerville Old Face" w:hAnsi="Baskerville Old Face" w:cs="Times-Bold"/>
          <w:b/>
          <w:bCs/>
          <w:color w:val="70AD47" w:themeColor="accent6"/>
          <w:sz w:val="24"/>
          <w:szCs w:val="24"/>
        </w:rPr>
        <w:t>MOULAGE</w:t>
      </w:r>
    </w:p>
    <w:p w:rsidR="000A0507" w:rsidRPr="00143FC3" w:rsidRDefault="000A0507" w:rsidP="007F7803">
      <w:pPr>
        <w:autoSpaceDE w:val="0"/>
        <w:autoSpaceDN w:val="0"/>
        <w:adjustRightInd w:val="0"/>
        <w:spacing w:after="0" w:line="240" w:lineRule="auto"/>
        <w:rPr>
          <w:rFonts w:ascii="Baskerville Old Face" w:hAnsi="Baskerville Old Face" w:cs="Times-Bold"/>
          <w:b/>
          <w:bCs/>
          <w:color w:val="FF0000"/>
          <w:sz w:val="24"/>
          <w:szCs w:val="24"/>
        </w:rPr>
      </w:pPr>
    </w:p>
    <w:p w:rsidR="007F7803" w:rsidRPr="00143FC3" w:rsidRDefault="007F7803" w:rsidP="000773FB">
      <w:pPr>
        <w:autoSpaceDE w:val="0"/>
        <w:autoSpaceDN w:val="0"/>
        <w:adjustRightInd w:val="0"/>
        <w:spacing w:after="0" w:line="240" w:lineRule="auto"/>
        <w:ind w:firstLine="708"/>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 xml:space="preserve">La </w:t>
      </w:r>
      <w:r w:rsidR="000A0507" w:rsidRPr="00143FC3">
        <w:rPr>
          <w:rFonts w:ascii="Baskerville Old Face" w:hAnsi="Baskerville Old Face" w:cs="Times-Roman"/>
          <w:color w:val="000000"/>
          <w:sz w:val="24"/>
          <w:szCs w:val="24"/>
        </w:rPr>
        <w:t xml:space="preserve">technique du moulage consiste à </w:t>
      </w:r>
      <w:r w:rsidRPr="00143FC3">
        <w:rPr>
          <w:rFonts w:ascii="Baskerville Old Face" w:hAnsi="Baskerville Old Face" w:cs="Times-Roman"/>
          <w:color w:val="000000"/>
          <w:sz w:val="24"/>
          <w:szCs w:val="24"/>
        </w:rPr>
        <w:t>reproduire, à l’aide d’</w:t>
      </w:r>
      <w:r w:rsidR="000A0507" w:rsidRPr="00143FC3">
        <w:rPr>
          <w:rFonts w:ascii="Baskerville Old Face" w:hAnsi="Baskerville Old Face" w:cs="Times-Roman"/>
          <w:color w:val="000000"/>
          <w:sz w:val="24"/>
          <w:szCs w:val="24"/>
        </w:rPr>
        <w:t xml:space="preserve">un moule, une sculpture </w:t>
      </w:r>
      <w:r w:rsidRPr="00143FC3">
        <w:rPr>
          <w:rFonts w:ascii="Baskerville Old Face" w:hAnsi="Baskerville Old Face" w:cs="Times-Roman"/>
          <w:color w:val="000000"/>
          <w:sz w:val="24"/>
          <w:szCs w:val="24"/>
        </w:rPr>
        <w:t>modelée en terr</w:t>
      </w:r>
      <w:r w:rsidR="000A0507" w:rsidRPr="00143FC3">
        <w:rPr>
          <w:rFonts w:ascii="Baskerville Old Face" w:hAnsi="Baskerville Old Face" w:cs="Times-Roman"/>
          <w:color w:val="000000"/>
          <w:sz w:val="24"/>
          <w:szCs w:val="24"/>
        </w:rPr>
        <w:t xml:space="preserve">e puis de tirer un ou plusieurs </w:t>
      </w:r>
      <w:r w:rsidRPr="00143FC3">
        <w:rPr>
          <w:rFonts w:ascii="Baskerville Old Face" w:hAnsi="Baskerville Old Face" w:cs="Times-Roman"/>
          <w:color w:val="000000"/>
          <w:sz w:val="24"/>
          <w:szCs w:val="24"/>
        </w:rPr>
        <w:t>plâtres à l’</w:t>
      </w:r>
      <w:r w:rsidR="000A0507" w:rsidRPr="00143FC3">
        <w:rPr>
          <w:rFonts w:ascii="Baskerville Old Face" w:hAnsi="Baskerville Old Face" w:cs="Times-Roman"/>
          <w:color w:val="000000"/>
          <w:sz w:val="24"/>
          <w:szCs w:val="24"/>
        </w:rPr>
        <w:t xml:space="preserve">exacte </w:t>
      </w:r>
      <w:r w:rsidR="00FC7224">
        <w:rPr>
          <w:rFonts w:ascii="Baskerville Old Face" w:hAnsi="Baskerville Old Face" w:cs="Times-Roman"/>
          <w:color w:val="000000"/>
          <w:sz w:val="24"/>
          <w:szCs w:val="24"/>
        </w:rPr>
        <w:t>image</w:t>
      </w:r>
      <w:r w:rsidR="000A0507" w:rsidRPr="00143FC3">
        <w:rPr>
          <w:rFonts w:ascii="Baskerville Old Face" w:hAnsi="Baskerville Old Face" w:cs="Times-Roman"/>
          <w:color w:val="000000"/>
          <w:sz w:val="24"/>
          <w:szCs w:val="24"/>
        </w:rPr>
        <w:t xml:space="preserve"> du </w:t>
      </w:r>
      <w:r w:rsidR="00FC7224" w:rsidRPr="00143FC3">
        <w:rPr>
          <w:rFonts w:ascii="Baskerville Old Face" w:hAnsi="Baskerville Old Face" w:cs="Times-Roman"/>
          <w:color w:val="000000"/>
          <w:sz w:val="24"/>
          <w:szCs w:val="24"/>
        </w:rPr>
        <w:t xml:space="preserve">modelage. </w:t>
      </w:r>
      <w:r w:rsidRPr="00143FC3">
        <w:rPr>
          <w:rFonts w:ascii="Baskerville Old Face" w:hAnsi="Baskerville Old Face" w:cs="Times-Roman"/>
          <w:color w:val="000000"/>
          <w:sz w:val="24"/>
          <w:szCs w:val="24"/>
        </w:rPr>
        <w:t>Il existe deux types de moulage</w:t>
      </w:r>
      <w:r w:rsidR="000A0507" w:rsidRPr="00143FC3">
        <w:rPr>
          <w:rFonts w:ascii="Baskerville Old Face" w:hAnsi="Baskerville Old Face" w:cs="Times-Roman"/>
          <w:color w:val="000000"/>
          <w:sz w:val="24"/>
          <w:szCs w:val="24"/>
        </w:rPr>
        <w:t xml:space="preserve">: à creux perdu </w:t>
      </w:r>
      <w:r w:rsidRPr="00143FC3">
        <w:rPr>
          <w:rFonts w:ascii="Baskerville Old Face" w:hAnsi="Baskerville Old Face" w:cs="Times-Roman"/>
          <w:color w:val="000000"/>
          <w:sz w:val="24"/>
          <w:szCs w:val="24"/>
        </w:rPr>
        <w:t>pou</w:t>
      </w:r>
      <w:r w:rsidR="000A0507" w:rsidRPr="00143FC3">
        <w:rPr>
          <w:rFonts w:ascii="Baskerville Old Face" w:hAnsi="Baskerville Old Face" w:cs="Times-Roman"/>
          <w:color w:val="000000"/>
          <w:sz w:val="24"/>
          <w:szCs w:val="24"/>
        </w:rPr>
        <w:t xml:space="preserve">r une œuvre moulée unique et à </w:t>
      </w:r>
      <w:r w:rsidRPr="00143FC3">
        <w:rPr>
          <w:rFonts w:ascii="Baskerville Old Face" w:hAnsi="Baskerville Old Face" w:cs="Times-Roman"/>
          <w:color w:val="000000"/>
          <w:sz w:val="24"/>
          <w:szCs w:val="24"/>
        </w:rPr>
        <w:t>bon-creux, réu</w:t>
      </w:r>
      <w:r w:rsidR="000A0507" w:rsidRPr="00143FC3">
        <w:rPr>
          <w:rFonts w:ascii="Baskerville Old Face" w:hAnsi="Baskerville Old Face" w:cs="Times-Roman"/>
          <w:color w:val="000000"/>
          <w:sz w:val="24"/>
          <w:szCs w:val="24"/>
        </w:rPr>
        <w:t xml:space="preserve">tilisable, pour les moulages en </w:t>
      </w:r>
      <w:r w:rsidRPr="00143FC3">
        <w:rPr>
          <w:rFonts w:ascii="Baskerville Old Face" w:hAnsi="Baskerville Old Face" w:cs="Times-Roman"/>
          <w:color w:val="000000"/>
          <w:sz w:val="24"/>
          <w:szCs w:val="24"/>
        </w:rPr>
        <w:t>séries.</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7F7803" w:rsidRPr="00143FC3" w:rsidRDefault="007F7803"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b/>
          <w:i/>
          <w:color w:val="000000"/>
          <w:sz w:val="24"/>
          <w:szCs w:val="24"/>
        </w:rPr>
        <w:t>Le moule à cr</w:t>
      </w:r>
      <w:r w:rsidR="000A0507" w:rsidRPr="00143FC3">
        <w:rPr>
          <w:rFonts w:ascii="Baskerville Old Face" w:hAnsi="Baskerville Old Face" w:cs="Times-Roman"/>
          <w:b/>
          <w:i/>
          <w:color w:val="000000"/>
          <w:sz w:val="24"/>
          <w:szCs w:val="24"/>
        </w:rPr>
        <w:t>eux-perdu</w:t>
      </w:r>
      <w:r w:rsidR="000A0507" w:rsidRPr="00143FC3">
        <w:rPr>
          <w:rFonts w:ascii="Baskerville Old Face" w:hAnsi="Baskerville Old Face" w:cs="Times-Roman"/>
          <w:color w:val="000000"/>
          <w:sz w:val="24"/>
          <w:szCs w:val="24"/>
        </w:rPr>
        <w:t xml:space="preserve"> </w:t>
      </w:r>
      <w:r w:rsidR="00FC7224">
        <w:rPr>
          <w:rFonts w:ascii="Baskerville Old Face" w:hAnsi="Baskerville Old Face" w:cs="Times-Roman"/>
          <w:color w:val="000000"/>
          <w:sz w:val="24"/>
          <w:szCs w:val="24"/>
        </w:rPr>
        <w:t xml:space="preserve"> </w:t>
      </w:r>
      <w:r w:rsidR="000A0507" w:rsidRPr="00143FC3">
        <w:rPr>
          <w:rFonts w:ascii="Baskerville Old Face" w:hAnsi="Baskerville Old Face" w:cs="Times-Roman"/>
          <w:color w:val="000000"/>
          <w:sz w:val="24"/>
          <w:szCs w:val="24"/>
        </w:rPr>
        <w:t xml:space="preserve">permet de réaliser un </w:t>
      </w:r>
      <w:r w:rsidRPr="00143FC3">
        <w:rPr>
          <w:rFonts w:ascii="Baskerville Old Face" w:hAnsi="Baskerville Old Face" w:cs="Times-Roman"/>
          <w:color w:val="000000"/>
          <w:sz w:val="24"/>
          <w:szCs w:val="24"/>
        </w:rPr>
        <w:t>moulage unique parce que l’</w:t>
      </w:r>
      <w:r w:rsidR="000A0507" w:rsidRPr="00143FC3">
        <w:rPr>
          <w:rFonts w:ascii="Baskerville Old Face" w:hAnsi="Baskerville Old Face" w:cs="Times-Roman"/>
          <w:color w:val="000000"/>
          <w:sz w:val="24"/>
          <w:szCs w:val="24"/>
        </w:rPr>
        <w:t xml:space="preserve">on ne peut le </w:t>
      </w:r>
      <w:r w:rsidRPr="00143FC3">
        <w:rPr>
          <w:rFonts w:ascii="Baskerville Old Face" w:hAnsi="Baskerville Old Face" w:cs="Times-Roman"/>
          <w:color w:val="000000"/>
          <w:sz w:val="24"/>
          <w:szCs w:val="24"/>
        </w:rPr>
        <w:t>dégager du moule qu’</w:t>
      </w:r>
      <w:r w:rsidR="000A0507" w:rsidRPr="00143FC3">
        <w:rPr>
          <w:rFonts w:ascii="Baskerville Old Face" w:hAnsi="Baskerville Old Face" w:cs="Times-Roman"/>
          <w:color w:val="000000"/>
          <w:sz w:val="24"/>
          <w:szCs w:val="24"/>
        </w:rPr>
        <w:t xml:space="preserve">en détruisant celui-ci. </w:t>
      </w:r>
      <w:r w:rsidRPr="00143FC3">
        <w:rPr>
          <w:rFonts w:ascii="Baskerville Old Face" w:hAnsi="Baskerville Old Face" w:cs="Times-Roman"/>
          <w:color w:val="000000"/>
          <w:sz w:val="24"/>
          <w:szCs w:val="24"/>
        </w:rPr>
        <w:t>Cette épreuve o</w:t>
      </w:r>
      <w:r w:rsidR="000A0507" w:rsidRPr="00143FC3">
        <w:rPr>
          <w:rFonts w:ascii="Baskerville Old Face" w:hAnsi="Baskerville Old Face" w:cs="Times-Roman"/>
          <w:color w:val="000000"/>
          <w:sz w:val="24"/>
          <w:szCs w:val="24"/>
        </w:rPr>
        <w:t xml:space="preserve">riginale peut servir à son tour </w:t>
      </w:r>
      <w:r w:rsidRPr="00143FC3">
        <w:rPr>
          <w:rFonts w:ascii="Baskerville Old Face" w:hAnsi="Baskerville Old Face" w:cs="Times-Roman"/>
          <w:color w:val="000000"/>
          <w:sz w:val="24"/>
          <w:szCs w:val="24"/>
        </w:rPr>
        <w:t>de modèle et</w:t>
      </w:r>
      <w:r w:rsidR="000A0507" w:rsidRPr="00143FC3">
        <w:rPr>
          <w:rFonts w:ascii="Baskerville Old Face" w:hAnsi="Baskerville Old Face" w:cs="Times-Roman"/>
          <w:color w:val="000000"/>
          <w:sz w:val="24"/>
          <w:szCs w:val="24"/>
        </w:rPr>
        <w:t xml:space="preserve"> être traduite dans un matériau </w:t>
      </w:r>
      <w:r w:rsidRPr="00143FC3">
        <w:rPr>
          <w:rFonts w:ascii="Baskerville Old Face" w:hAnsi="Baskerville Old Face" w:cs="Times-Roman"/>
          <w:color w:val="000000"/>
          <w:sz w:val="24"/>
          <w:szCs w:val="24"/>
        </w:rPr>
        <w:t>dur (marbre, bronze) sans perdre po</w:t>
      </w:r>
      <w:r w:rsidR="000A0507" w:rsidRPr="00143FC3">
        <w:rPr>
          <w:rFonts w:ascii="Baskerville Old Face" w:hAnsi="Baskerville Old Face" w:cs="Times-Roman"/>
          <w:color w:val="000000"/>
          <w:sz w:val="24"/>
          <w:szCs w:val="24"/>
        </w:rPr>
        <w:t xml:space="preserve">ur autant </w:t>
      </w:r>
      <w:r w:rsidRPr="00143FC3">
        <w:rPr>
          <w:rFonts w:ascii="Baskerville Old Face" w:hAnsi="Baskerville Old Face" w:cs="Times-Roman"/>
          <w:color w:val="000000"/>
          <w:sz w:val="24"/>
          <w:szCs w:val="24"/>
        </w:rPr>
        <w:t>son caractère d’</w:t>
      </w:r>
      <w:r w:rsidR="000A0507" w:rsidRPr="00143FC3">
        <w:rPr>
          <w:rFonts w:ascii="Baskerville Old Face" w:hAnsi="Baskerville Old Face" w:cs="Times-Roman"/>
          <w:color w:val="000000"/>
          <w:sz w:val="24"/>
          <w:szCs w:val="24"/>
        </w:rPr>
        <w:t>œuvre</w:t>
      </w:r>
      <w:r w:rsidRPr="00143FC3">
        <w:rPr>
          <w:rFonts w:ascii="Baskerville Old Face" w:hAnsi="Baskerville Old Face" w:cs="Times-Roman"/>
          <w:color w:val="000000"/>
          <w:sz w:val="24"/>
          <w:szCs w:val="24"/>
        </w:rPr>
        <w:t xml:space="preserve"> originale unique.</w:t>
      </w:r>
    </w:p>
    <w:p w:rsidR="00FC7224" w:rsidRDefault="00FC7224" w:rsidP="00561677">
      <w:pPr>
        <w:autoSpaceDE w:val="0"/>
        <w:autoSpaceDN w:val="0"/>
        <w:adjustRightInd w:val="0"/>
        <w:spacing w:after="0" w:line="240" w:lineRule="auto"/>
        <w:jc w:val="both"/>
        <w:rPr>
          <w:rFonts w:ascii="Baskerville Old Face" w:hAnsi="Baskerville Old Face" w:cs="IrmaRodin-Rodin"/>
          <w:b/>
          <w:i/>
          <w:sz w:val="24"/>
          <w:szCs w:val="24"/>
        </w:rPr>
      </w:pPr>
    </w:p>
    <w:p w:rsidR="007F7803" w:rsidRPr="00143FC3" w:rsidRDefault="007F7803"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IrmaRodin-Rodin"/>
          <w:b/>
          <w:i/>
          <w:sz w:val="24"/>
          <w:szCs w:val="24"/>
        </w:rPr>
        <w:t>Le moule à bon-creux</w:t>
      </w:r>
      <w:r w:rsidRPr="00143FC3">
        <w:rPr>
          <w:rFonts w:ascii="Baskerville Old Face" w:hAnsi="Baskerville Old Face" w:cs="IrmaRodin-Rodin"/>
          <w:sz w:val="24"/>
          <w:szCs w:val="24"/>
        </w:rPr>
        <w:t xml:space="preserve"> </w:t>
      </w:r>
      <w:r w:rsidR="00FC7224">
        <w:rPr>
          <w:rFonts w:ascii="Baskerville Old Face" w:hAnsi="Baskerville Old Face" w:cs="IrmaRodin-Rodin"/>
          <w:sz w:val="24"/>
          <w:szCs w:val="24"/>
        </w:rPr>
        <w:t xml:space="preserve"> </w:t>
      </w:r>
      <w:r w:rsidR="000A0507" w:rsidRPr="00143FC3">
        <w:rPr>
          <w:rFonts w:ascii="Baskerville Old Face" w:hAnsi="Baskerville Old Face" w:cs="Times-Roman"/>
          <w:color w:val="000000"/>
          <w:sz w:val="24"/>
          <w:szCs w:val="24"/>
        </w:rPr>
        <w:t xml:space="preserve">est généralement </w:t>
      </w:r>
      <w:r w:rsidRPr="00143FC3">
        <w:rPr>
          <w:rFonts w:ascii="Baskerville Old Face" w:hAnsi="Baskerville Old Face" w:cs="Times-Roman"/>
          <w:color w:val="000000"/>
          <w:sz w:val="24"/>
          <w:szCs w:val="24"/>
        </w:rPr>
        <w:t>fabriqué à partir d’</w:t>
      </w:r>
      <w:r w:rsidR="000A0507" w:rsidRPr="00143FC3">
        <w:rPr>
          <w:rFonts w:ascii="Baskerville Old Face" w:hAnsi="Baskerville Old Face" w:cs="Times-Roman"/>
          <w:color w:val="000000"/>
          <w:sz w:val="24"/>
          <w:szCs w:val="24"/>
        </w:rPr>
        <w:t xml:space="preserve">une épreuve en plâtre </w:t>
      </w:r>
      <w:r w:rsidRPr="00143FC3">
        <w:rPr>
          <w:rFonts w:ascii="Baskerville Old Face" w:hAnsi="Baskerville Old Face" w:cs="Times-Roman"/>
          <w:color w:val="000000"/>
          <w:sz w:val="24"/>
          <w:szCs w:val="24"/>
        </w:rPr>
        <w:t>originale. Il est constitué de plusieurs pièces</w:t>
      </w:r>
      <w:r w:rsidR="000A0507" w:rsidRPr="00143FC3">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 xml:space="preserve">qui, exécutées </w:t>
      </w:r>
      <w:r w:rsidR="000A0507" w:rsidRPr="00143FC3">
        <w:rPr>
          <w:rFonts w:ascii="Baskerville Old Face" w:hAnsi="Baskerville Old Face" w:cs="Times-Roman"/>
          <w:color w:val="000000"/>
          <w:sz w:val="24"/>
          <w:szCs w:val="24"/>
        </w:rPr>
        <w:t xml:space="preserve">une à une, doivent pouvoir être </w:t>
      </w:r>
      <w:r w:rsidRPr="00143FC3">
        <w:rPr>
          <w:rFonts w:ascii="Baskerville Old Face" w:hAnsi="Baskerville Old Face" w:cs="Times-Roman"/>
          <w:color w:val="000000"/>
          <w:sz w:val="24"/>
          <w:szCs w:val="24"/>
        </w:rPr>
        <w:t>détachées du modèle sans l’abî</w:t>
      </w:r>
      <w:r w:rsidR="000A0507" w:rsidRPr="00143FC3">
        <w:rPr>
          <w:rFonts w:ascii="Baskerville Old Face" w:hAnsi="Baskerville Old Face" w:cs="Times-Roman"/>
          <w:color w:val="000000"/>
          <w:sz w:val="24"/>
          <w:szCs w:val="24"/>
        </w:rPr>
        <w:t xml:space="preserve">mer, être </w:t>
      </w:r>
      <w:r w:rsidRPr="00143FC3">
        <w:rPr>
          <w:rFonts w:ascii="Baskerville Old Face" w:hAnsi="Baskerville Old Face" w:cs="Times-Roman"/>
          <w:color w:val="000000"/>
          <w:sz w:val="24"/>
          <w:szCs w:val="24"/>
        </w:rPr>
        <w:t>ajustées les u</w:t>
      </w:r>
      <w:r w:rsidR="000A0507" w:rsidRPr="00143FC3">
        <w:rPr>
          <w:rFonts w:ascii="Baskerville Old Face" w:hAnsi="Baskerville Old Face" w:cs="Times-Roman"/>
          <w:color w:val="000000"/>
          <w:sz w:val="24"/>
          <w:szCs w:val="24"/>
        </w:rPr>
        <w:t xml:space="preserve">nes aux autres rapidement avant </w:t>
      </w:r>
      <w:r w:rsidRPr="00143FC3">
        <w:rPr>
          <w:rFonts w:ascii="Baskerville Old Face" w:hAnsi="Baskerville Old Face" w:cs="Times-Roman"/>
          <w:color w:val="000000"/>
          <w:sz w:val="24"/>
          <w:szCs w:val="24"/>
        </w:rPr>
        <w:t>le coula</w:t>
      </w:r>
      <w:r w:rsidR="000A0507" w:rsidRPr="00143FC3">
        <w:rPr>
          <w:rFonts w:ascii="Baskerville Old Face" w:hAnsi="Baskerville Old Face" w:cs="Times-Roman"/>
          <w:color w:val="000000"/>
          <w:sz w:val="24"/>
          <w:szCs w:val="24"/>
        </w:rPr>
        <w:t xml:space="preserve">ge et être séparées aisément de </w:t>
      </w:r>
      <w:r w:rsidRPr="00143FC3">
        <w:rPr>
          <w:rFonts w:ascii="Baskerville Old Face" w:hAnsi="Baskerville Old Face" w:cs="Times-Roman"/>
          <w:color w:val="000000"/>
          <w:sz w:val="24"/>
          <w:szCs w:val="24"/>
        </w:rPr>
        <w:t>l’</w:t>
      </w:r>
      <w:r w:rsidR="000A0507" w:rsidRPr="00143FC3">
        <w:rPr>
          <w:rFonts w:ascii="Baskerville Old Face" w:hAnsi="Baskerville Old Face" w:cs="Times-Roman"/>
          <w:color w:val="000000"/>
          <w:sz w:val="24"/>
          <w:szCs w:val="24"/>
        </w:rPr>
        <w:t xml:space="preserve">épreuve au moment du démoulage. </w:t>
      </w:r>
      <w:r w:rsidRPr="00143FC3">
        <w:rPr>
          <w:rFonts w:ascii="Baskerville Old Face" w:hAnsi="Baskerville Old Face" w:cs="Times-Roman"/>
          <w:color w:val="000000"/>
          <w:sz w:val="24"/>
          <w:szCs w:val="24"/>
        </w:rPr>
        <w:t xml:space="preserve">L’ensemble </w:t>
      </w:r>
      <w:r w:rsidR="000A0507" w:rsidRPr="00143FC3">
        <w:rPr>
          <w:rFonts w:ascii="Baskerville Old Face" w:hAnsi="Baskerville Old Face" w:cs="Times-Roman"/>
          <w:color w:val="000000"/>
          <w:sz w:val="24"/>
          <w:szCs w:val="24"/>
        </w:rPr>
        <w:t xml:space="preserve">des pièces est maintenu par une </w:t>
      </w:r>
      <w:r w:rsidRPr="00143FC3">
        <w:rPr>
          <w:rFonts w:ascii="Baskerville Old Face" w:hAnsi="Baskerville Old Face" w:cs="Times-Roman"/>
          <w:color w:val="000000"/>
          <w:sz w:val="24"/>
          <w:szCs w:val="24"/>
        </w:rPr>
        <w:t>chape a</w:t>
      </w:r>
      <w:r w:rsidR="000A0507" w:rsidRPr="00143FC3">
        <w:rPr>
          <w:rFonts w:ascii="Baskerville Old Face" w:hAnsi="Baskerville Old Face" w:cs="Times-Roman"/>
          <w:color w:val="000000"/>
          <w:sz w:val="24"/>
          <w:szCs w:val="24"/>
        </w:rPr>
        <w:t xml:space="preserve">rmée qui les empêche de bouger. </w:t>
      </w:r>
      <w:r w:rsidRPr="00143FC3">
        <w:rPr>
          <w:rFonts w:ascii="Baskerville Old Face" w:hAnsi="Baskerville Old Face" w:cs="Times-Roman"/>
          <w:color w:val="000000"/>
          <w:sz w:val="24"/>
          <w:szCs w:val="24"/>
        </w:rPr>
        <w:t>Lorsqu</w:t>
      </w:r>
      <w:r w:rsidR="000A0507" w:rsidRPr="00143FC3">
        <w:rPr>
          <w:rFonts w:ascii="Baskerville Old Face" w:hAnsi="Baskerville Old Face" w:cs="Times-Roman"/>
          <w:color w:val="000000"/>
          <w:sz w:val="24"/>
          <w:szCs w:val="24"/>
        </w:rPr>
        <w:t xml:space="preserve">e le plâtre est pris, on dégage </w:t>
      </w:r>
      <w:r w:rsidRPr="00143FC3">
        <w:rPr>
          <w:rFonts w:ascii="Baskerville Old Face" w:hAnsi="Baskerville Old Face" w:cs="Times-Roman"/>
          <w:color w:val="000000"/>
          <w:sz w:val="24"/>
          <w:szCs w:val="24"/>
        </w:rPr>
        <w:t>l’épreuve de sé</w:t>
      </w:r>
      <w:r w:rsidR="000A0507" w:rsidRPr="00143FC3">
        <w:rPr>
          <w:rFonts w:ascii="Baskerville Old Face" w:hAnsi="Baskerville Old Face" w:cs="Times-Roman"/>
          <w:color w:val="000000"/>
          <w:sz w:val="24"/>
          <w:szCs w:val="24"/>
        </w:rPr>
        <w:t xml:space="preserve">rie en enlevant la chape et les </w:t>
      </w:r>
      <w:r w:rsidRPr="00143FC3">
        <w:rPr>
          <w:rFonts w:ascii="Baskerville Old Face" w:hAnsi="Baskerville Old Face" w:cs="Times-Roman"/>
          <w:color w:val="000000"/>
          <w:sz w:val="24"/>
          <w:szCs w:val="24"/>
        </w:rPr>
        <w:t xml:space="preserve">pièces une à </w:t>
      </w:r>
      <w:r w:rsidR="000A0507" w:rsidRPr="00143FC3">
        <w:rPr>
          <w:rFonts w:ascii="Baskerville Old Face" w:hAnsi="Baskerville Old Face" w:cs="Times-Roman"/>
          <w:color w:val="000000"/>
          <w:sz w:val="24"/>
          <w:szCs w:val="24"/>
        </w:rPr>
        <w:t xml:space="preserve">une. On procède ensuite au </w:t>
      </w:r>
      <w:r w:rsidRPr="00143FC3">
        <w:rPr>
          <w:rFonts w:ascii="Baskerville Old Face" w:hAnsi="Baskerville Old Face" w:cs="Times-Roman"/>
          <w:color w:val="000000"/>
          <w:sz w:val="24"/>
          <w:szCs w:val="24"/>
        </w:rPr>
        <w:t>montage et à l’</w:t>
      </w:r>
      <w:r w:rsidR="000A0507" w:rsidRPr="00143FC3">
        <w:rPr>
          <w:rFonts w:ascii="Baskerville Old Face" w:hAnsi="Baskerville Old Face" w:cs="Times-Roman"/>
          <w:color w:val="000000"/>
          <w:sz w:val="24"/>
          <w:szCs w:val="24"/>
        </w:rPr>
        <w:t xml:space="preserve">assemblage des différentes </w:t>
      </w:r>
      <w:r w:rsidRPr="00143FC3">
        <w:rPr>
          <w:rFonts w:ascii="Baskerville Old Face" w:hAnsi="Baskerville Old Face" w:cs="Times-Roman"/>
          <w:color w:val="000000"/>
          <w:sz w:val="24"/>
          <w:szCs w:val="24"/>
        </w:rPr>
        <w:t>parties moulées séparément à l’</w:t>
      </w:r>
      <w:r w:rsidR="000A0507" w:rsidRPr="00143FC3">
        <w:rPr>
          <w:rFonts w:ascii="Baskerville Old Face" w:hAnsi="Baskerville Old Face" w:cs="Times-Roman"/>
          <w:color w:val="000000"/>
          <w:sz w:val="24"/>
          <w:szCs w:val="24"/>
        </w:rPr>
        <w:t xml:space="preserve">aide de plâtre </w:t>
      </w:r>
      <w:r w:rsidRPr="00143FC3">
        <w:rPr>
          <w:rFonts w:ascii="Baskerville Old Face" w:hAnsi="Baskerville Old Face" w:cs="Times-Roman"/>
          <w:color w:val="000000"/>
          <w:sz w:val="24"/>
          <w:szCs w:val="24"/>
        </w:rPr>
        <w:t>gâché très clair.</w:t>
      </w:r>
    </w:p>
    <w:p w:rsidR="000A0507" w:rsidRPr="00143FC3" w:rsidRDefault="000A0507" w:rsidP="00561677">
      <w:pPr>
        <w:jc w:val="both"/>
        <w:rPr>
          <w:rFonts w:ascii="Baskerville Old Face" w:hAnsi="Baskerville Old Face" w:cs="Times-Roman"/>
          <w:color w:val="000000"/>
          <w:sz w:val="24"/>
          <w:szCs w:val="24"/>
        </w:rPr>
      </w:pPr>
    </w:p>
    <w:p w:rsidR="00F27F17" w:rsidRDefault="00F27F17" w:rsidP="007F7803">
      <w:pPr>
        <w:rPr>
          <w:rFonts w:ascii="Baskerville Old Face" w:hAnsi="Baskerville Old Face" w:cs="Times-Roman"/>
          <w:color w:val="70AD47" w:themeColor="accent6"/>
          <w:sz w:val="24"/>
          <w:szCs w:val="24"/>
        </w:rPr>
      </w:pPr>
    </w:p>
    <w:p w:rsidR="000773FB" w:rsidRDefault="000773FB" w:rsidP="007F7803">
      <w:pPr>
        <w:rPr>
          <w:rFonts w:ascii="Baskerville Old Face" w:hAnsi="Baskerville Old Face" w:cs="Times-Roman"/>
          <w:color w:val="70AD47" w:themeColor="accent6"/>
          <w:sz w:val="24"/>
          <w:szCs w:val="24"/>
        </w:rPr>
      </w:pPr>
    </w:p>
    <w:p w:rsidR="000773FB" w:rsidRPr="00143FC3" w:rsidRDefault="000773FB" w:rsidP="007F7803">
      <w:pPr>
        <w:rPr>
          <w:rFonts w:ascii="Baskerville Old Face" w:hAnsi="Baskerville Old Face" w:cs="Times-Roman"/>
          <w:color w:val="70AD47" w:themeColor="accent6"/>
          <w:sz w:val="24"/>
          <w:szCs w:val="24"/>
        </w:rPr>
      </w:pPr>
    </w:p>
    <w:p w:rsidR="000A0507" w:rsidRPr="00143FC3" w:rsidRDefault="000A0507" w:rsidP="00143FC3">
      <w:pPr>
        <w:autoSpaceDE w:val="0"/>
        <w:autoSpaceDN w:val="0"/>
        <w:adjustRightInd w:val="0"/>
        <w:spacing w:after="0" w:line="240" w:lineRule="auto"/>
        <w:ind w:firstLine="708"/>
        <w:rPr>
          <w:rFonts w:ascii="Baskerville Old Face" w:hAnsi="Baskerville Old Face" w:cs="Times-Bold"/>
          <w:b/>
          <w:bCs/>
          <w:color w:val="FF0000"/>
          <w:sz w:val="24"/>
          <w:szCs w:val="24"/>
        </w:rPr>
      </w:pPr>
      <w:r w:rsidRPr="00143FC3">
        <w:rPr>
          <w:rFonts w:ascii="Baskerville Old Face" w:hAnsi="Baskerville Old Face" w:cs="Times-Bold"/>
          <w:b/>
          <w:bCs/>
          <w:color w:val="70AD47" w:themeColor="accent6"/>
          <w:sz w:val="24"/>
          <w:szCs w:val="24"/>
        </w:rPr>
        <w:t>LA FONTE A LA CIRE PERDUE</w:t>
      </w:r>
    </w:p>
    <w:p w:rsidR="000A0507" w:rsidRPr="00143FC3" w:rsidRDefault="000A0507" w:rsidP="000A0507">
      <w:pPr>
        <w:autoSpaceDE w:val="0"/>
        <w:autoSpaceDN w:val="0"/>
        <w:adjustRightInd w:val="0"/>
        <w:spacing w:after="0" w:line="240" w:lineRule="auto"/>
        <w:rPr>
          <w:rFonts w:ascii="Baskerville Old Face" w:hAnsi="Baskerville Old Face" w:cs="Times-Bold"/>
          <w:b/>
          <w:bCs/>
          <w:color w:val="FF0000"/>
          <w:sz w:val="24"/>
          <w:szCs w:val="24"/>
        </w:rPr>
      </w:pPr>
    </w:p>
    <w:p w:rsidR="000A0507" w:rsidRPr="00143FC3" w:rsidRDefault="000A0507" w:rsidP="000773FB">
      <w:pPr>
        <w:autoSpaceDE w:val="0"/>
        <w:autoSpaceDN w:val="0"/>
        <w:adjustRightInd w:val="0"/>
        <w:spacing w:after="0" w:line="240" w:lineRule="auto"/>
        <w:ind w:firstLine="708"/>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 procédé, connu depuis l’Antiquité, permet d’exécuter plusieurs fontes à partir d’un même modèle. Bien que multiples, tous les exemplaires fondus sont authentiques, lorsqu’ils ont été exécutés sous le contrôle du sculpteur ou avec son accord.</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 modèle d’un bronze est, le plus souvent, une œuvre originale en plâtre, parfois en pierre ou en marbre, dont les mouleurs prennent l’empreinte («à bon creux») dans un lit de matériau élastique rigidifié par un moule extérieur («à pièces») plus résistant. Lors de cette première opération, on enduit le modèle pour le protéger. Sur les plâtres, on utilise la gomme-laque qui teinte les modèles d’une couleur souvent jaune foncé.</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A l’aide de ce moule à pièces, on réalise un noyau en ciment réfractaire qui permettra d’économiser le bronze. Le noyau est renforcé par une armature métallique dont les broches servent de points de repères. Ce noyau, qui épouse avec exactitude les formes du modèle en plâtre, est régulièrement gratté de 4 à 7 mm d’épaisseur: c’est le tirage d’épaisseur. On referme ensuite le moule sur le noyau, et dans le vide ainsi créé, on coule la cire dont l’épaisseur correspond à celle que l’on souhaite donner au bronze.</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 xml:space="preserve">Une fois la cire </w:t>
      </w:r>
      <w:r w:rsidR="006B771D" w:rsidRPr="00143FC3">
        <w:rPr>
          <w:rFonts w:ascii="Baskerville Old Face" w:hAnsi="Baskerville Old Face" w:cs="Times-Roman"/>
          <w:color w:val="000000"/>
          <w:sz w:val="24"/>
          <w:szCs w:val="24"/>
        </w:rPr>
        <w:t xml:space="preserve">refroidie, le moule est ouvert, </w:t>
      </w:r>
      <w:r w:rsidRPr="00143FC3">
        <w:rPr>
          <w:rFonts w:ascii="Baskerville Old Face" w:hAnsi="Baskerville Old Face" w:cs="Times-Roman"/>
          <w:color w:val="000000"/>
          <w:sz w:val="24"/>
          <w:szCs w:val="24"/>
        </w:rPr>
        <w:t>netto</w:t>
      </w:r>
      <w:r w:rsidR="006B771D" w:rsidRPr="00143FC3">
        <w:rPr>
          <w:rFonts w:ascii="Baskerville Old Face" w:hAnsi="Baskerville Old Face" w:cs="Times-Roman"/>
          <w:color w:val="000000"/>
          <w:sz w:val="24"/>
          <w:szCs w:val="24"/>
        </w:rPr>
        <w:t xml:space="preserve">yé et rangé pour une éventuelle </w:t>
      </w:r>
      <w:r w:rsidRPr="00143FC3">
        <w:rPr>
          <w:rFonts w:ascii="Baskerville Old Face" w:hAnsi="Baskerville Old Face" w:cs="Times-Roman"/>
          <w:color w:val="000000"/>
          <w:sz w:val="24"/>
          <w:szCs w:val="24"/>
        </w:rPr>
        <w:t>réutilisation. A l’</w:t>
      </w:r>
      <w:r w:rsidR="006B771D" w:rsidRPr="00143FC3">
        <w:rPr>
          <w:rFonts w:ascii="Baskerville Old Face" w:hAnsi="Baskerville Old Face" w:cs="Times-Roman"/>
          <w:color w:val="000000"/>
          <w:sz w:val="24"/>
          <w:szCs w:val="24"/>
        </w:rPr>
        <w:t xml:space="preserve">aide de petits outils </w:t>
      </w:r>
      <w:r w:rsidRPr="00143FC3">
        <w:rPr>
          <w:rFonts w:ascii="Baskerville Old Face" w:hAnsi="Baskerville Old Face" w:cs="Times-Roman"/>
          <w:color w:val="000000"/>
          <w:sz w:val="24"/>
          <w:szCs w:val="24"/>
        </w:rPr>
        <w:t>en bois ou e</w:t>
      </w:r>
      <w:r w:rsidR="006B771D" w:rsidRPr="00143FC3">
        <w:rPr>
          <w:rFonts w:ascii="Baskerville Old Face" w:hAnsi="Baskerville Old Face" w:cs="Times-Roman"/>
          <w:color w:val="000000"/>
          <w:sz w:val="24"/>
          <w:szCs w:val="24"/>
        </w:rPr>
        <w:t xml:space="preserve">n métal, on opère sur le modèle </w:t>
      </w:r>
      <w:r w:rsidRPr="00143FC3">
        <w:rPr>
          <w:rFonts w:ascii="Baskerville Old Face" w:hAnsi="Baskerville Old Face" w:cs="Times-Roman"/>
          <w:color w:val="000000"/>
          <w:sz w:val="24"/>
          <w:szCs w:val="24"/>
        </w:rPr>
        <w:t xml:space="preserve">en cire </w:t>
      </w:r>
      <w:r w:rsidR="006B771D" w:rsidRPr="00143FC3">
        <w:rPr>
          <w:rFonts w:ascii="Baskerville Old Face" w:hAnsi="Baskerville Old Face" w:cs="Times-Roman"/>
          <w:color w:val="000000"/>
          <w:sz w:val="24"/>
          <w:szCs w:val="24"/>
        </w:rPr>
        <w:t xml:space="preserve">de petites retouches qui </w:t>
      </w:r>
      <w:r w:rsidRPr="00143FC3">
        <w:rPr>
          <w:rFonts w:ascii="Baskerville Old Face" w:hAnsi="Baskerville Old Face" w:cs="Times-Roman"/>
          <w:color w:val="000000"/>
          <w:sz w:val="24"/>
          <w:szCs w:val="24"/>
        </w:rPr>
        <w:t>le rendent parfaitement fidèle à l’</w:t>
      </w:r>
      <w:r w:rsidR="006B771D" w:rsidRPr="00143FC3">
        <w:rPr>
          <w:rFonts w:ascii="Baskerville Old Face" w:hAnsi="Baskerville Old Face" w:cs="Times-Roman"/>
          <w:color w:val="000000"/>
          <w:sz w:val="24"/>
          <w:szCs w:val="24"/>
        </w:rPr>
        <w:t xml:space="preserve">original, </w:t>
      </w:r>
      <w:r w:rsidRPr="00143FC3">
        <w:rPr>
          <w:rFonts w:ascii="Baskerville Old Face" w:hAnsi="Baskerville Old Face" w:cs="Times-Roman"/>
          <w:color w:val="000000"/>
          <w:sz w:val="24"/>
          <w:szCs w:val="24"/>
        </w:rPr>
        <w:t>c’</w:t>
      </w:r>
      <w:r w:rsidR="006B771D" w:rsidRPr="00143FC3">
        <w:rPr>
          <w:rFonts w:ascii="Baskerville Old Face" w:hAnsi="Baskerville Old Face" w:cs="Times-Roman"/>
          <w:color w:val="000000"/>
          <w:sz w:val="24"/>
          <w:szCs w:val="24"/>
        </w:rPr>
        <w:t xml:space="preserve">est le </w:t>
      </w:r>
      <w:r w:rsidR="00700590" w:rsidRPr="00143FC3">
        <w:rPr>
          <w:rFonts w:ascii="Baskerville Old Face" w:hAnsi="Baskerville Old Face" w:cs="Times-Roman"/>
          <w:color w:val="000000"/>
          <w:sz w:val="24"/>
          <w:szCs w:val="24"/>
        </w:rPr>
        <w:t>repérage</w:t>
      </w:r>
      <w:r w:rsidR="006B771D" w:rsidRPr="00143FC3">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S’il le souhaite, l’</w:t>
      </w:r>
      <w:r w:rsidR="006B771D" w:rsidRPr="00143FC3">
        <w:rPr>
          <w:rFonts w:ascii="Baskerville Old Face" w:hAnsi="Baskerville Old Face" w:cs="Times-Roman"/>
          <w:color w:val="000000"/>
          <w:sz w:val="24"/>
          <w:szCs w:val="24"/>
        </w:rPr>
        <w:t xml:space="preserve">artiste, peut, à ce moment, intervenir une dernière fois, pour opérer </w:t>
      </w:r>
      <w:r w:rsidRPr="00143FC3">
        <w:rPr>
          <w:rFonts w:ascii="Baskerville Old Face" w:hAnsi="Baskerville Old Face" w:cs="Times-Roman"/>
          <w:color w:val="000000"/>
          <w:sz w:val="24"/>
          <w:szCs w:val="24"/>
        </w:rPr>
        <w:t xml:space="preserve">de légères </w:t>
      </w:r>
      <w:r w:rsidR="006B771D" w:rsidRPr="00143FC3">
        <w:rPr>
          <w:rFonts w:ascii="Baskerville Old Face" w:hAnsi="Baskerville Old Face" w:cs="Times-Roman"/>
          <w:color w:val="000000"/>
          <w:sz w:val="24"/>
          <w:szCs w:val="24"/>
        </w:rPr>
        <w:t xml:space="preserve">corrections, accentuer un effet </w:t>
      </w:r>
      <w:r w:rsidRPr="00143FC3">
        <w:rPr>
          <w:rFonts w:ascii="Baskerville Old Face" w:hAnsi="Baskerville Old Face" w:cs="Times-Roman"/>
          <w:color w:val="000000"/>
          <w:sz w:val="24"/>
          <w:szCs w:val="24"/>
        </w:rPr>
        <w:t>et signer. C’</w:t>
      </w:r>
      <w:r w:rsidR="006B771D" w:rsidRPr="00143FC3">
        <w:rPr>
          <w:rFonts w:ascii="Baskerville Old Face" w:hAnsi="Baskerville Old Face" w:cs="Times-Roman"/>
          <w:color w:val="000000"/>
          <w:sz w:val="24"/>
          <w:szCs w:val="24"/>
        </w:rPr>
        <w:t xml:space="preserve">est à ce moment aussi que </w:t>
      </w:r>
      <w:r w:rsidRPr="00143FC3">
        <w:rPr>
          <w:rFonts w:ascii="Baskerville Old Face" w:hAnsi="Baskerville Old Face" w:cs="Times-Roman"/>
          <w:color w:val="000000"/>
          <w:sz w:val="24"/>
          <w:szCs w:val="24"/>
        </w:rPr>
        <w:t>l’on grave l</w:t>
      </w:r>
      <w:r w:rsidR="006B771D" w:rsidRPr="00143FC3">
        <w:rPr>
          <w:rFonts w:ascii="Baskerville Old Face" w:hAnsi="Baskerville Old Face" w:cs="Times-Roman"/>
          <w:color w:val="000000"/>
          <w:sz w:val="24"/>
          <w:szCs w:val="24"/>
        </w:rPr>
        <w:t xml:space="preserve">e numéro du tirage et le cachet </w:t>
      </w:r>
      <w:r w:rsidRPr="00143FC3">
        <w:rPr>
          <w:rFonts w:ascii="Baskerville Old Face" w:hAnsi="Baskerville Old Face" w:cs="Times-Roman"/>
          <w:color w:val="000000"/>
          <w:sz w:val="24"/>
          <w:szCs w:val="24"/>
        </w:rPr>
        <w:t>de la fonderie.</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Pour cette épreuve, on installe l’</w:t>
      </w:r>
      <w:r w:rsidR="006B771D" w:rsidRPr="00143FC3">
        <w:rPr>
          <w:rFonts w:ascii="Baskerville Old Face" w:hAnsi="Baskerville Old Face" w:cs="Times-Roman"/>
          <w:color w:val="000000"/>
          <w:sz w:val="24"/>
          <w:szCs w:val="24"/>
        </w:rPr>
        <w:t xml:space="preserve">alimentation </w:t>
      </w:r>
      <w:r w:rsidRPr="00143FC3">
        <w:rPr>
          <w:rFonts w:ascii="Baskerville Old Face" w:hAnsi="Baskerville Old Face" w:cs="Times-Roman"/>
          <w:color w:val="000000"/>
          <w:sz w:val="24"/>
          <w:szCs w:val="24"/>
        </w:rPr>
        <w:t>un</w:t>
      </w:r>
      <w:r w:rsidR="006B771D" w:rsidRPr="00143FC3">
        <w:rPr>
          <w:rFonts w:ascii="Baskerville Old Face" w:hAnsi="Baskerville Old Face" w:cs="Times-Roman"/>
          <w:color w:val="000000"/>
          <w:sz w:val="24"/>
          <w:szCs w:val="24"/>
        </w:rPr>
        <w:t xml:space="preserve"> réseau de conduits en cire par lequel </w:t>
      </w:r>
      <w:r w:rsidRPr="00143FC3">
        <w:rPr>
          <w:rFonts w:ascii="Baskerville Old Face" w:hAnsi="Baskerville Old Face" w:cs="Times-Roman"/>
          <w:color w:val="000000"/>
          <w:sz w:val="24"/>
          <w:szCs w:val="24"/>
        </w:rPr>
        <w:t>ce matériau liquéfié s’</w:t>
      </w:r>
      <w:r w:rsidR="006B771D" w:rsidRPr="00143FC3">
        <w:rPr>
          <w:rFonts w:ascii="Baskerville Old Face" w:hAnsi="Baskerville Old Face" w:cs="Times-Roman"/>
          <w:color w:val="000000"/>
          <w:sz w:val="24"/>
          <w:szCs w:val="24"/>
        </w:rPr>
        <w:t xml:space="preserve">écoulera </w:t>
      </w:r>
      <w:r w:rsidRPr="00143FC3">
        <w:rPr>
          <w:rFonts w:ascii="Baskerville Old Face" w:hAnsi="Baskerville Old Face" w:cs="Times-Roman"/>
          <w:color w:val="000000"/>
          <w:sz w:val="24"/>
          <w:szCs w:val="24"/>
        </w:rPr>
        <w:t>(les égouts) pou</w:t>
      </w:r>
      <w:r w:rsidR="006B771D" w:rsidRPr="00143FC3">
        <w:rPr>
          <w:rFonts w:ascii="Baskerville Old Face" w:hAnsi="Baskerville Old Face" w:cs="Times-Roman"/>
          <w:color w:val="000000"/>
          <w:sz w:val="24"/>
          <w:szCs w:val="24"/>
        </w:rPr>
        <w:t xml:space="preserve">r laisser la place au bronze en </w:t>
      </w:r>
      <w:r w:rsidRPr="00143FC3">
        <w:rPr>
          <w:rFonts w:ascii="Baskerville Old Face" w:hAnsi="Baskerville Old Face" w:cs="Times-Roman"/>
          <w:color w:val="000000"/>
          <w:sz w:val="24"/>
          <w:szCs w:val="24"/>
        </w:rPr>
        <w:t>fusio</w:t>
      </w:r>
      <w:r w:rsidR="006B771D" w:rsidRPr="00143FC3">
        <w:rPr>
          <w:rFonts w:ascii="Baskerville Old Face" w:hAnsi="Baskerville Old Face" w:cs="Times-Roman"/>
          <w:color w:val="000000"/>
          <w:sz w:val="24"/>
          <w:szCs w:val="24"/>
        </w:rPr>
        <w:t xml:space="preserve">n (les jets) et qui permettra à </w:t>
      </w:r>
      <w:r w:rsidRPr="00143FC3">
        <w:rPr>
          <w:rFonts w:ascii="Baskerville Old Face" w:hAnsi="Baskerville Old Face" w:cs="Times-Roman"/>
          <w:color w:val="000000"/>
          <w:sz w:val="24"/>
          <w:szCs w:val="24"/>
        </w:rPr>
        <w:t>l’air de s’échapper (les éven</w:t>
      </w:r>
      <w:r w:rsidR="006B771D" w:rsidRPr="00143FC3">
        <w:rPr>
          <w:rFonts w:ascii="Baskerville Old Face" w:hAnsi="Baskerville Old Face" w:cs="Times-Roman"/>
          <w:color w:val="000000"/>
          <w:sz w:val="24"/>
          <w:szCs w:val="24"/>
        </w:rPr>
        <w:t xml:space="preserve">ts). La surface de </w:t>
      </w:r>
      <w:r w:rsidRPr="00143FC3">
        <w:rPr>
          <w:rFonts w:ascii="Baskerville Old Face" w:hAnsi="Baskerville Old Face" w:cs="Times-Roman"/>
          <w:color w:val="000000"/>
          <w:sz w:val="24"/>
          <w:szCs w:val="24"/>
        </w:rPr>
        <w:t>la cire et des conduits est recouverte d’</w:t>
      </w:r>
      <w:r w:rsidR="006B771D" w:rsidRPr="00143FC3">
        <w:rPr>
          <w:rFonts w:ascii="Baskerville Old Face" w:hAnsi="Baskerville Old Face" w:cs="Times-Roman"/>
          <w:color w:val="000000"/>
          <w:sz w:val="24"/>
          <w:szCs w:val="24"/>
        </w:rPr>
        <w:t xml:space="preserve">une </w:t>
      </w:r>
      <w:r w:rsidRPr="00143FC3">
        <w:rPr>
          <w:rFonts w:ascii="Baskerville Old Face" w:hAnsi="Baskerville Old Face" w:cs="Times-Roman"/>
          <w:color w:val="000000"/>
          <w:sz w:val="24"/>
          <w:szCs w:val="24"/>
        </w:rPr>
        <w:t>enveloppe de</w:t>
      </w:r>
      <w:r w:rsidR="006B771D" w:rsidRPr="00143FC3">
        <w:rPr>
          <w:rFonts w:ascii="Baskerville Old Face" w:hAnsi="Baskerville Old Face" w:cs="Times-Roman"/>
          <w:color w:val="000000"/>
          <w:sz w:val="24"/>
          <w:szCs w:val="24"/>
        </w:rPr>
        <w:t xml:space="preserve"> terre réfractaire, la chamotte</w:t>
      </w:r>
      <w:r w:rsidRPr="00143FC3">
        <w:rPr>
          <w:rFonts w:ascii="Baskerville Old Face" w:hAnsi="Baskerville Old Face" w:cs="Times-Roman"/>
          <w:color w:val="000000"/>
          <w:sz w:val="24"/>
          <w:szCs w:val="24"/>
        </w:rPr>
        <w:t>.</w:t>
      </w:r>
    </w:p>
    <w:p w:rsidR="006B771D"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L’en</w:t>
      </w:r>
      <w:r w:rsidR="006B771D" w:rsidRPr="00143FC3">
        <w:rPr>
          <w:rFonts w:ascii="Baskerville Old Face" w:hAnsi="Baskerville Old Face" w:cs="Times-Roman"/>
          <w:color w:val="000000"/>
          <w:sz w:val="24"/>
          <w:szCs w:val="24"/>
        </w:rPr>
        <w:t>semble, consolidé de treillage, constitue le moule de coulée</w:t>
      </w:r>
      <w:r w:rsidRPr="00143FC3">
        <w:rPr>
          <w:rFonts w:ascii="Baskerville Old Face" w:hAnsi="Baskerville Old Face" w:cs="Times-Roman"/>
          <w:color w:val="000000"/>
          <w:sz w:val="24"/>
          <w:szCs w:val="24"/>
        </w:rPr>
        <w:t>.</w:t>
      </w:r>
    </w:p>
    <w:p w:rsidR="000A0507" w:rsidRPr="00143FC3" w:rsidRDefault="006B771D"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 xml:space="preserve">Après </w:t>
      </w:r>
      <w:r w:rsidR="000A0507" w:rsidRPr="00143FC3">
        <w:rPr>
          <w:rFonts w:ascii="Baskerville Old Face" w:hAnsi="Baskerville Old Face" w:cs="Times-Roman"/>
          <w:color w:val="000000"/>
          <w:sz w:val="24"/>
          <w:szCs w:val="24"/>
        </w:rPr>
        <w:t>sécha</w:t>
      </w:r>
      <w:r w:rsidRPr="00143FC3">
        <w:rPr>
          <w:rFonts w:ascii="Baskerville Old Face" w:hAnsi="Baskerville Old Face" w:cs="Times-Roman"/>
          <w:color w:val="000000"/>
          <w:sz w:val="24"/>
          <w:szCs w:val="24"/>
        </w:rPr>
        <w:t xml:space="preserve">ge, le moule est introduit dans </w:t>
      </w:r>
      <w:r w:rsidR="000A0507" w:rsidRPr="00143FC3">
        <w:rPr>
          <w:rFonts w:ascii="Baskerville Old Face" w:hAnsi="Baskerville Old Face" w:cs="Times-Roman"/>
          <w:color w:val="000000"/>
          <w:sz w:val="24"/>
          <w:szCs w:val="24"/>
        </w:rPr>
        <w:t>un four. La température mo</w:t>
      </w:r>
      <w:r w:rsidRPr="00143FC3">
        <w:rPr>
          <w:rFonts w:ascii="Baskerville Old Face" w:hAnsi="Baskerville Old Face" w:cs="Times-Roman"/>
          <w:color w:val="000000"/>
          <w:sz w:val="24"/>
          <w:szCs w:val="24"/>
        </w:rPr>
        <w:t xml:space="preserve">nte et la cire </w:t>
      </w:r>
      <w:r w:rsidR="000A0507" w:rsidRPr="00143FC3">
        <w:rPr>
          <w:rFonts w:ascii="Baskerville Old Face" w:hAnsi="Baskerville Old Face" w:cs="Times-Roman"/>
          <w:color w:val="000000"/>
          <w:sz w:val="24"/>
          <w:szCs w:val="24"/>
        </w:rPr>
        <w:t>liquéfiée s’écoule: c’est le décirage.</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 moule, re</w:t>
      </w:r>
      <w:r w:rsidR="006B771D" w:rsidRPr="00143FC3">
        <w:rPr>
          <w:rFonts w:ascii="Baskerville Old Face" w:hAnsi="Baskerville Old Face" w:cs="Times-Roman"/>
          <w:color w:val="000000"/>
          <w:sz w:val="24"/>
          <w:szCs w:val="24"/>
        </w:rPr>
        <w:t xml:space="preserve">nforcé par un manteau extérieur </w:t>
      </w:r>
      <w:r w:rsidRPr="00143FC3">
        <w:rPr>
          <w:rFonts w:ascii="Baskerville Old Face" w:hAnsi="Baskerville Old Face" w:cs="Times-Roman"/>
          <w:color w:val="000000"/>
          <w:sz w:val="24"/>
          <w:szCs w:val="24"/>
        </w:rPr>
        <w:t xml:space="preserve">de sable </w:t>
      </w:r>
      <w:r w:rsidR="006B771D" w:rsidRPr="00143FC3">
        <w:rPr>
          <w:rFonts w:ascii="Baskerville Old Face" w:hAnsi="Baskerville Old Face" w:cs="Times-Roman"/>
          <w:color w:val="000000"/>
          <w:sz w:val="24"/>
          <w:szCs w:val="24"/>
        </w:rPr>
        <w:t xml:space="preserve">et de grenaille métallique pour </w:t>
      </w:r>
      <w:r w:rsidRPr="00143FC3">
        <w:rPr>
          <w:rFonts w:ascii="Baskerville Old Face" w:hAnsi="Baskerville Old Face" w:cs="Times-Roman"/>
          <w:color w:val="000000"/>
          <w:sz w:val="24"/>
          <w:szCs w:val="24"/>
        </w:rPr>
        <w:t xml:space="preserve">supporter la </w:t>
      </w:r>
      <w:r w:rsidR="006B771D" w:rsidRPr="00143FC3">
        <w:rPr>
          <w:rFonts w:ascii="Baskerville Old Face" w:hAnsi="Baskerville Old Face" w:cs="Times-Roman"/>
          <w:color w:val="000000"/>
          <w:sz w:val="24"/>
          <w:szCs w:val="24"/>
        </w:rPr>
        <w:t xml:space="preserve">poussée du métal en fusion, est </w:t>
      </w:r>
      <w:r w:rsidRPr="00143FC3">
        <w:rPr>
          <w:rFonts w:ascii="Baskerville Old Face" w:hAnsi="Baskerville Old Face" w:cs="Times-Roman"/>
          <w:color w:val="000000"/>
          <w:sz w:val="24"/>
          <w:szCs w:val="24"/>
        </w:rPr>
        <w:t>descendu dan</w:t>
      </w:r>
      <w:r w:rsidR="006B771D" w:rsidRPr="00143FC3">
        <w:rPr>
          <w:rFonts w:ascii="Baskerville Old Face" w:hAnsi="Baskerville Old Face" w:cs="Times-Roman"/>
          <w:color w:val="000000"/>
          <w:sz w:val="24"/>
          <w:szCs w:val="24"/>
        </w:rPr>
        <w:t xml:space="preserve">s la fosse de coulée. Le bronze </w:t>
      </w:r>
      <w:r w:rsidRPr="00143FC3">
        <w:rPr>
          <w:rFonts w:ascii="Baskerville Old Face" w:hAnsi="Baskerville Old Face" w:cs="Times-Roman"/>
          <w:color w:val="000000"/>
          <w:sz w:val="24"/>
          <w:szCs w:val="24"/>
        </w:rPr>
        <w:t xml:space="preserve">en fusion (1200 degrés) est </w:t>
      </w:r>
      <w:r w:rsidR="006B771D" w:rsidRPr="00143FC3">
        <w:rPr>
          <w:rFonts w:ascii="Baskerville Old Face" w:hAnsi="Baskerville Old Face" w:cs="Times-Roman"/>
          <w:color w:val="000000"/>
          <w:sz w:val="24"/>
          <w:szCs w:val="24"/>
        </w:rPr>
        <w:t xml:space="preserve">versé dans </w:t>
      </w:r>
      <w:r w:rsidRPr="00143FC3">
        <w:rPr>
          <w:rFonts w:ascii="Baskerville Old Face" w:hAnsi="Baskerville Old Face" w:cs="Times-Roman"/>
          <w:color w:val="000000"/>
          <w:sz w:val="24"/>
          <w:szCs w:val="24"/>
        </w:rPr>
        <w:t>le bassin de coulée et s’écoule d’</w:t>
      </w:r>
      <w:r w:rsidR="006B771D" w:rsidRPr="00143FC3">
        <w:rPr>
          <w:rFonts w:ascii="Baskerville Old Face" w:hAnsi="Baskerville Old Face" w:cs="Times-Roman"/>
          <w:color w:val="000000"/>
          <w:sz w:val="24"/>
          <w:szCs w:val="24"/>
        </w:rPr>
        <w:t xml:space="preserve">une manière </w:t>
      </w:r>
      <w:r w:rsidRPr="00143FC3">
        <w:rPr>
          <w:rFonts w:ascii="Baskerville Old Face" w:hAnsi="Baskerville Old Face" w:cs="Times-Roman"/>
          <w:color w:val="000000"/>
          <w:sz w:val="24"/>
          <w:szCs w:val="24"/>
        </w:rPr>
        <w:t xml:space="preserve">continue. </w:t>
      </w:r>
      <w:r w:rsidR="006B771D" w:rsidRPr="00143FC3">
        <w:rPr>
          <w:rFonts w:ascii="Baskerville Old Face" w:hAnsi="Baskerville Old Face" w:cs="Times-Roman"/>
          <w:color w:val="000000"/>
          <w:sz w:val="24"/>
          <w:szCs w:val="24"/>
        </w:rPr>
        <w:t xml:space="preserve">Lorsque le bronze est refroidi, </w:t>
      </w:r>
      <w:r w:rsidRPr="00143FC3">
        <w:rPr>
          <w:rFonts w:ascii="Baskerville Old Face" w:hAnsi="Baskerville Old Face" w:cs="Times-Roman"/>
          <w:color w:val="000000"/>
          <w:sz w:val="24"/>
          <w:szCs w:val="24"/>
        </w:rPr>
        <w:t>on brise le moule</w:t>
      </w:r>
      <w:r w:rsidR="006B771D" w:rsidRPr="00143FC3">
        <w:rPr>
          <w:rFonts w:ascii="Baskerville Old Face" w:hAnsi="Baskerville Old Face" w:cs="Times-Roman"/>
          <w:color w:val="000000"/>
          <w:sz w:val="24"/>
          <w:szCs w:val="24"/>
        </w:rPr>
        <w:t xml:space="preserve"> et on dégage la totalité de la </w:t>
      </w:r>
      <w:r w:rsidRPr="00143FC3">
        <w:rPr>
          <w:rFonts w:ascii="Baskerville Old Face" w:hAnsi="Baskerville Old Face" w:cs="Times-Roman"/>
          <w:color w:val="000000"/>
          <w:sz w:val="24"/>
          <w:szCs w:val="24"/>
        </w:rPr>
        <w:t>gangue réfractaire: c’</w:t>
      </w:r>
      <w:r w:rsidR="006B771D" w:rsidRPr="00143FC3">
        <w:rPr>
          <w:rFonts w:ascii="Baskerville Old Face" w:hAnsi="Baskerville Old Face" w:cs="Times-Roman"/>
          <w:color w:val="000000"/>
          <w:sz w:val="24"/>
          <w:szCs w:val="24"/>
        </w:rPr>
        <w:t xml:space="preserve">est le décochage, puis on évide la fonte en émiettant le noyau </w:t>
      </w:r>
      <w:r w:rsidRPr="00143FC3">
        <w:rPr>
          <w:rFonts w:ascii="Baskerville Old Face" w:hAnsi="Baskerville Old Face" w:cs="Times-Roman"/>
          <w:color w:val="000000"/>
          <w:sz w:val="24"/>
          <w:szCs w:val="24"/>
        </w:rPr>
        <w:t>réfractaire. Comm</w:t>
      </w:r>
      <w:r w:rsidR="006B771D" w:rsidRPr="00143FC3">
        <w:rPr>
          <w:rFonts w:ascii="Baskerville Old Face" w:hAnsi="Baskerville Old Face" w:cs="Times-Roman"/>
          <w:color w:val="000000"/>
          <w:sz w:val="24"/>
          <w:szCs w:val="24"/>
        </w:rPr>
        <w:t xml:space="preserve">ence alors un long travail </w:t>
      </w:r>
      <w:r w:rsidRPr="00143FC3">
        <w:rPr>
          <w:rFonts w:ascii="Baskerville Old Face" w:hAnsi="Baskerville Old Face" w:cs="Times-Roman"/>
          <w:color w:val="000000"/>
          <w:sz w:val="24"/>
          <w:szCs w:val="24"/>
        </w:rPr>
        <w:t>de finition: couper le</w:t>
      </w:r>
      <w:r w:rsidR="00F27F17" w:rsidRPr="00143FC3">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réseau d’alimentation,</w:t>
      </w:r>
      <w:r w:rsidR="006B771D" w:rsidRPr="00143FC3">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en faire disparaître les traces par un travail de</w:t>
      </w:r>
      <w:r w:rsidR="006B771D" w:rsidRPr="00143FC3">
        <w:rPr>
          <w:rFonts w:ascii="Baskerville Old Face" w:hAnsi="Baskerville Old Face" w:cs="Times-Roman"/>
          <w:color w:val="000000"/>
          <w:sz w:val="24"/>
          <w:szCs w:val="24"/>
        </w:rPr>
        <w:t xml:space="preserve"> </w:t>
      </w:r>
      <w:r w:rsidRPr="00143FC3">
        <w:rPr>
          <w:rFonts w:ascii="Baskerville Old Face" w:hAnsi="Baskerville Old Face" w:cs="Times-Roman"/>
          <w:color w:val="000000"/>
          <w:sz w:val="24"/>
          <w:szCs w:val="24"/>
        </w:rPr>
        <w:t>ciselure, b</w:t>
      </w:r>
      <w:r w:rsidR="006B771D" w:rsidRPr="00143FC3">
        <w:rPr>
          <w:rFonts w:ascii="Baskerville Old Face" w:hAnsi="Baskerville Old Face" w:cs="Times-Roman"/>
          <w:color w:val="000000"/>
          <w:sz w:val="24"/>
          <w:szCs w:val="24"/>
        </w:rPr>
        <w:t>oucher les orifices des broches</w:t>
      </w:r>
      <w:r w:rsidRPr="00143FC3">
        <w:rPr>
          <w:rFonts w:ascii="Baskerville Old Face" w:hAnsi="Baskerville Old Face" w:cs="Times-Roman"/>
          <w:color w:val="000000"/>
          <w:sz w:val="24"/>
          <w:szCs w:val="24"/>
        </w:rPr>
        <w:t>.</w:t>
      </w:r>
    </w:p>
    <w:p w:rsidR="000A0507" w:rsidRPr="00143FC3" w:rsidRDefault="000A0507"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 xml:space="preserve">Enfin, pour </w:t>
      </w:r>
      <w:r w:rsidR="006B771D" w:rsidRPr="00143FC3">
        <w:rPr>
          <w:rFonts w:ascii="Baskerville Old Face" w:hAnsi="Baskerville Old Face" w:cs="Times-Roman"/>
          <w:color w:val="000000"/>
          <w:sz w:val="24"/>
          <w:szCs w:val="24"/>
        </w:rPr>
        <w:t xml:space="preserve">protéger le bronze des attaques </w:t>
      </w:r>
      <w:r w:rsidRPr="00143FC3">
        <w:rPr>
          <w:rFonts w:ascii="Baskerville Old Face" w:hAnsi="Baskerville Old Face" w:cs="Times-Roman"/>
          <w:color w:val="000000"/>
          <w:sz w:val="24"/>
          <w:szCs w:val="24"/>
        </w:rPr>
        <w:t>ultérieures, on l’</w:t>
      </w:r>
      <w:r w:rsidR="006B771D" w:rsidRPr="00143FC3">
        <w:rPr>
          <w:rFonts w:ascii="Baskerville Old Face" w:hAnsi="Baskerville Old Face" w:cs="Times-Roman"/>
          <w:color w:val="000000"/>
          <w:sz w:val="24"/>
          <w:szCs w:val="24"/>
        </w:rPr>
        <w:t>altère artificiellement à</w:t>
      </w:r>
      <w:r w:rsidRPr="00143FC3">
        <w:rPr>
          <w:rFonts w:ascii="Baskerville Old Face" w:hAnsi="Baskerville Old Face" w:cs="Times-Roman"/>
          <w:color w:val="000000"/>
          <w:sz w:val="24"/>
          <w:szCs w:val="24"/>
        </w:rPr>
        <w:t xml:space="preserve"> l’aide d’oxy</w:t>
      </w:r>
      <w:r w:rsidR="006B771D" w:rsidRPr="00143FC3">
        <w:rPr>
          <w:rFonts w:ascii="Baskerville Old Face" w:hAnsi="Baskerville Old Face" w:cs="Times-Roman"/>
          <w:color w:val="000000"/>
          <w:sz w:val="24"/>
          <w:szCs w:val="24"/>
        </w:rPr>
        <w:t xml:space="preserve">des qui corrodent légèrement sa </w:t>
      </w:r>
      <w:r w:rsidRPr="00143FC3">
        <w:rPr>
          <w:rFonts w:ascii="Baskerville Old Face" w:hAnsi="Baskerville Old Face" w:cs="Times-Roman"/>
          <w:color w:val="000000"/>
          <w:sz w:val="24"/>
          <w:szCs w:val="24"/>
        </w:rPr>
        <w:t>surface et la colorent d’</w:t>
      </w:r>
      <w:r w:rsidR="006B771D" w:rsidRPr="00143FC3">
        <w:rPr>
          <w:rFonts w:ascii="Baskerville Old Face" w:hAnsi="Baskerville Old Face" w:cs="Times-Roman"/>
          <w:color w:val="000000"/>
          <w:sz w:val="24"/>
          <w:szCs w:val="24"/>
        </w:rPr>
        <w:t>une tonalité brune, verte, bleue ou noire: la patine.</w:t>
      </w:r>
    </w:p>
    <w:p w:rsidR="00F27F17" w:rsidRPr="00143FC3" w:rsidRDefault="00F27F17"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6B771D" w:rsidRPr="004049F9" w:rsidRDefault="006B771D" w:rsidP="00561677">
      <w:pPr>
        <w:autoSpaceDE w:val="0"/>
        <w:autoSpaceDN w:val="0"/>
        <w:adjustRightInd w:val="0"/>
        <w:spacing w:after="0" w:line="240" w:lineRule="auto"/>
        <w:jc w:val="both"/>
        <w:rPr>
          <w:rFonts w:ascii="Baskerville Old Face" w:hAnsi="Baskerville Old Face" w:cs="Times-Roman"/>
          <w:i/>
          <w:color w:val="000000"/>
          <w:sz w:val="24"/>
          <w:szCs w:val="24"/>
        </w:rPr>
      </w:pPr>
      <w:r w:rsidRPr="002241C8">
        <w:rPr>
          <w:rFonts w:ascii="Baskerville Old Face" w:hAnsi="Baskerville Old Face" w:cs="Times-Roman"/>
          <w:i/>
          <w:color w:val="000000"/>
          <w:sz w:val="24"/>
          <w:szCs w:val="24"/>
        </w:rPr>
        <w:t xml:space="preserve">Voir la vitrine </w:t>
      </w:r>
      <w:r w:rsidR="00A35AC4">
        <w:rPr>
          <w:rFonts w:ascii="Baskerville Old Face" w:hAnsi="Baskerville Old Face" w:cs="Times-Roman"/>
          <w:i/>
          <w:color w:val="000000"/>
          <w:sz w:val="24"/>
          <w:szCs w:val="24"/>
        </w:rPr>
        <w:t xml:space="preserve">placée </w:t>
      </w:r>
      <w:r w:rsidRPr="002241C8">
        <w:rPr>
          <w:rFonts w:ascii="Baskerville Old Face" w:hAnsi="Baskerville Old Face" w:cs="Times-Roman"/>
          <w:i/>
          <w:color w:val="000000"/>
          <w:sz w:val="24"/>
          <w:szCs w:val="24"/>
        </w:rPr>
        <w:t xml:space="preserve">dans la </w:t>
      </w:r>
      <w:r w:rsidR="003650D5">
        <w:rPr>
          <w:rFonts w:ascii="Baskerville Old Face" w:hAnsi="Baskerville Old Face" w:cs="Times-Roman"/>
          <w:i/>
          <w:color w:val="000000"/>
          <w:sz w:val="24"/>
          <w:szCs w:val="24"/>
        </w:rPr>
        <w:t>cheminé</w:t>
      </w:r>
      <w:r w:rsidR="00A35AC4">
        <w:rPr>
          <w:rFonts w:ascii="Baskerville Old Face" w:hAnsi="Baskerville Old Face" w:cs="Times-Roman"/>
          <w:i/>
          <w:color w:val="000000"/>
          <w:sz w:val="24"/>
          <w:szCs w:val="24"/>
        </w:rPr>
        <w:t xml:space="preserve">e, située </w:t>
      </w:r>
      <w:r w:rsidR="003650D5">
        <w:rPr>
          <w:rFonts w:ascii="Baskerville Old Face" w:hAnsi="Baskerville Old Face" w:cs="Times-Roman"/>
          <w:i/>
          <w:color w:val="000000"/>
          <w:sz w:val="24"/>
          <w:szCs w:val="24"/>
        </w:rPr>
        <w:t xml:space="preserve">dans l’accueil </w:t>
      </w:r>
      <w:r w:rsidRPr="002241C8">
        <w:rPr>
          <w:rFonts w:ascii="Baskerville Old Face" w:hAnsi="Baskerville Old Face" w:cs="Times-Roman"/>
          <w:i/>
          <w:color w:val="000000"/>
          <w:sz w:val="24"/>
          <w:szCs w:val="24"/>
        </w:rPr>
        <w:t>du musée.</w:t>
      </w:r>
    </w:p>
    <w:p w:rsidR="00344B25" w:rsidRPr="00143FC3" w:rsidRDefault="00344B25"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6B771D" w:rsidRDefault="004049F9" w:rsidP="00561677">
      <w:pPr>
        <w:autoSpaceDE w:val="0"/>
        <w:autoSpaceDN w:val="0"/>
        <w:adjustRightInd w:val="0"/>
        <w:spacing w:after="0" w:line="240" w:lineRule="auto"/>
        <w:jc w:val="both"/>
        <w:rPr>
          <w:rFonts w:ascii="Baskerville Old Face" w:hAnsi="Baskerville Old Face" w:cs="Times-Roman"/>
          <w:color w:val="000000"/>
          <w:sz w:val="24"/>
          <w:szCs w:val="24"/>
        </w:rPr>
      </w:pPr>
      <w:r>
        <w:rPr>
          <w:rFonts w:ascii="Baskerville Old Face" w:hAnsi="Baskerville Old Face" w:cs="Times-Roman"/>
          <w:noProof/>
          <w:color w:val="000000"/>
          <w:sz w:val="24"/>
          <w:szCs w:val="24"/>
          <w:lang w:eastAsia="fr-FR"/>
        </w:rPr>
        <w:drawing>
          <wp:anchor distT="0" distB="0" distL="114300" distR="114300" simplePos="0" relativeHeight="251669504" behindDoc="1" locked="0" layoutInCell="1" allowOverlap="1">
            <wp:simplePos x="0" y="0"/>
            <wp:positionH relativeFrom="column">
              <wp:posOffset>1129030</wp:posOffset>
            </wp:positionH>
            <wp:positionV relativeFrom="paragraph">
              <wp:posOffset>73184</wp:posOffset>
            </wp:positionV>
            <wp:extent cx="1857375" cy="1393031"/>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trine 002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010" cy="1393507"/>
                    </a:xfrm>
                    <a:prstGeom prst="rect">
                      <a:avLst/>
                    </a:prstGeom>
                  </pic:spPr>
                </pic:pic>
              </a:graphicData>
            </a:graphic>
            <wp14:sizeRelH relativeFrom="page">
              <wp14:pctWidth>0</wp14:pctWidth>
            </wp14:sizeRelH>
            <wp14:sizeRelV relativeFrom="page">
              <wp14:pctHeight>0</wp14:pctHeight>
            </wp14:sizeRelV>
          </wp:anchor>
        </w:drawing>
      </w:r>
    </w:p>
    <w:p w:rsidR="00A35AC4"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A35AC4"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A35AC4"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A35AC4"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A35AC4"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A35AC4" w:rsidRPr="00143FC3" w:rsidRDefault="00A35AC4"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344B25" w:rsidRPr="00C748A4" w:rsidRDefault="00C748A4" w:rsidP="00143FC3">
      <w:pPr>
        <w:autoSpaceDE w:val="0"/>
        <w:autoSpaceDN w:val="0"/>
        <w:adjustRightInd w:val="0"/>
        <w:spacing w:after="0" w:line="240" w:lineRule="auto"/>
        <w:ind w:firstLine="708"/>
        <w:rPr>
          <w:rFonts w:ascii="Baskerville Old Face" w:hAnsi="Baskerville Old Face" w:cs="Times-Bold"/>
          <w:b/>
          <w:bCs/>
          <w:color w:val="70AD47" w:themeColor="accent6"/>
          <w:sz w:val="24"/>
          <w:szCs w:val="24"/>
        </w:rPr>
      </w:pPr>
      <w:r>
        <w:rPr>
          <w:rFonts w:ascii="Baskerville Old Face" w:hAnsi="Baskerville Old Face" w:cs="Times-Bold"/>
          <w:b/>
          <w:bCs/>
          <w:color w:val="70AD47" w:themeColor="accent6"/>
          <w:sz w:val="24"/>
          <w:szCs w:val="24"/>
        </w:rPr>
        <w:lastRenderedPageBreak/>
        <w:t>L’AGRANDISSEMENT</w:t>
      </w:r>
    </w:p>
    <w:p w:rsidR="00344B25" w:rsidRPr="00143FC3" w:rsidRDefault="00344B25" w:rsidP="00344B25">
      <w:pPr>
        <w:autoSpaceDE w:val="0"/>
        <w:autoSpaceDN w:val="0"/>
        <w:adjustRightInd w:val="0"/>
        <w:spacing w:after="0" w:line="240" w:lineRule="auto"/>
        <w:rPr>
          <w:rFonts w:ascii="Baskerville Old Face" w:hAnsi="Baskerville Old Face" w:cs="Times-Bold"/>
          <w:b/>
          <w:bCs/>
          <w:color w:val="FF0000"/>
          <w:sz w:val="24"/>
          <w:szCs w:val="24"/>
        </w:rPr>
      </w:pPr>
    </w:p>
    <w:p w:rsidR="00344B25" w:rsidRPr="00143FC3" w:rsidRDefault="00344B25"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Autant il est normal pour un sculpteur du XIXe siècle d’utiliser une petite maquette comme base pour un monument</w:t>
      </w:r>
      <w:r w:rsidR="006511ED">
        <w:rPr>
          <w:rFonts w:ascii="Baskerville Old Face" w:hAnsi="Baskerville Old Face" w:cs="Times-Roman"/>
          <w:color w:val="000000"/>
          <w:sz w:val="24"/>
          <w:szCs w:val="24"/>
        </w:rPr>
        <w:t>,</w:t>
      </w:r>
      <w:r w:rsidRPr="00143FC3">
        <w:rPr>
          <w:rFonts w:ascii="Baskerville Old Face" w:hAnsi="Baskerville Old Face" w:cs="Times-Roman"/>
          <w:color w:val="000000"/>
          <w:sz w:val="24"/>
          <w:szCs w:val="24"/>
        </w:rPr>
        <w:t xml:space="preserve"> autant l’agrandissement, au plus près de l’œuvre, est une expérience beaucoup moins habituelle. C’est Rodin qui tente pour la première fois en 1888 avec la commande par l’Etat. Et c’est aussi Rodin qui permettra à Bourdelle de découvrir et de s’initier à cette technique d’agrandissement réalisé grâce à une machine invitée par Collas en 1830.</w:t>
      </w:r>
    </w:p>
    <w:p w:rsidR="00344B25" w:rsidRPr="00143FC3" w:rsidRDefault="00344B25" w:rsidP="00561677">
      <w:pPr>
        <w:autoSpaceDE w:val="0"/>
        <w:autoSpaceDN w:val="0"/>
        <w:adjustRightInd w:val="0"/>
        <w:spacing w:after="0" w:line="240" w:lineRule="auto"/>
        <w:jc w:val="both"/>
        <w:rPr>
          <w:rFonts w:ascii="Baskerville Old Face" w:hAnsi="Baskerville Old Face" w:cs="Times-Roman"/>
          <w:color w:val="000000"/>
          <w:sz w:val="24"/>
          <w:szCs w:val="24"/>
        </w:rPr>
      </w:pPr>
      <w:r w:rsidRPr="00143FC3">
        <w:rPr>
          <w:rFonts w:ascii="Baskerville Old Face" w:hAnsi="Baskerville Old Face" w:cs="Times-Roman"/>
          <w:color w:val="000000"/>
          <w:sz w:val="24"/>
          <w:szCs w:val="24"/>
        </w:rPr>
        <w:t>Les agrandissements étaient réalisés grâce à une machine en procédant morceau par morceau, ce qui rendait le travail très complexe. La machine agrandissait tout systématiquement, les rapports de proportion changeaient et il fallait que les praticiens reprennent toute la surface afin qu’elle reproduise fidèlement le modelé propre à l’artiste.</w:t>
      </w:r>
    </w:p>
    <w:p w:rsidR="00344B25" w:rsidRPr="00143FC3" w:rsidRDefault="00344B25" w:rsidP="00561677">
      <w:pPr>
        <w:autoSpaceDE w:val="0"/>
        <w:autoSpaceDN w:val="0"/>
        <w:adjustRightInd w:val="0"/>
        <w:spacing w:after="0" w:line="240" w:lineRule="auto"/>
        <w:jc w:val="both"/>
        <w:rPr>
          <w:rFonts w:ascii="Baskerville Old Face" w:hAnsi="Baskerville Old Face" w:cs="Times-Roman"/>
          <w:color w:val="000000"/>
          <w:sz w:val="24"/>
          <w:szCs w:val="24"/>
        </w:rPr>
      </w:pPr>
    </w:p>
    <w:p w:rsidR="00344B25" w:rsidRPr="00143FC3" w:rsidRDefault="00344B25"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25078C" w:rsidP="00344B25">
      <w:pPr>
        <w:autoSpaceDE w:val="0"/>
        <w:autoSpaceDN w:val="0"/>
        <w:adjustRightInd w:val="0"/>
        <w:spacing w:after="0" w:line="240" w:lineRule="auto"/>
        <w:rPr>
          <w:rFonts w:ascii="Baskerville Old Face" w:hAnsi="Baskerville Old Face" w:cs="Times-Roman"/>
          <w:color w:val="000000"/>
          <w:sz w:val="24"/>
          <w:szCs w:val="24"/>
        </w:rPr>
      </w:pPr>
      <w:r>
        <w:rPr>
          <w:rFonts w:ascii="Baskerville Old Face" w:hAnsi="Baskerville Old Face" w:cs="Times-Roman"/>
          <w:noProof/>
          <w:color w:val="000000"/>
          <w:sz w:val="24"/>
          <w:szCs w:val="24"/>
          <w:lang w:eastAsia="fr-FR"/>
        </w:rPr>
        <w:drawing>
          <wp:anchor distT="0" distB="0" distL="114300" distR="114300" simplePos="0" relativeHeight="251664384" behindDoc="1" locked="0" layoutInCell="1" allowOverlap="1">
            <wp:simplePos x="0" y="0"/>
            <wp:positionH relativeFrom="column">
              <wp:posOffset>-4445</wp:posOffset>
            </wp:positionH>
            <wp:positionV relativeFrom="paragraph">
              <wp:posOffset>-1905</wp:posOffset>
            </wp:positionV>
            <wp:extent cx="2652161" cy="3979926"/>
            <wp:effectExtent l="0" t="0" r="0"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2161" cy="3979926"/>
                    </a:xfrm>
                    <a:prstGeom prst="rect">
                      <a:avLst/>
                    </a:prstGeom>
                  </pic:spPr>
                </pic:pic>
              </a:graphicData>
            </a:graphic>
          </wp:anchor>
        </w:drawing>
      </w: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25078C" w:rsidP="00344B25">
      <w:pPr>
        <w:autoSpaceDE w:val="0"/>
        <w:autoSpaceDN w:val="0"/>
        <w:adjustRightInd w:val="0"/>
        <w:spacing w:after="0" w:line="240" w:lineRule="auto"/>
        <w:rPr>
          <w:rFonts w:ascii="Baskerville Old Face" w:hAnsi="Baskerville Old Face" w:cs="Times-Roman"/>
          <w:color w:val="000000"/>
          <w:sz w:val="24"/>
          <w:szCs w:val="24"/>
        </w:rPr>
      </w:pPr>
      <w:r>
        <w:rPr>
          <w:rFonts w:ascii="Baskerville Old Face" w:hAnsi="Baskerville Old Face" w:cs="Times-Roman"/>
          <w:color w:val="000000"/>
          <w:sz w:val="24"/>
          <w:szCs w:val="24"/>
        </w:rPr>
        <w:t>Exemple de points de repérage pour l’agrandissement du baiser A. Rodin (photographie E. Berry)</w:t>
      </w: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0773FB" w:rsidRPr="00143FC3" w:rsidRDefault="000773FB" w:rsidP="00344B25">
      <w:pPr>
        <w:autoSpaceDE w:val="0"/>
        <w:autoSpaceDN w:val="0"/>
        <w:adjustRightInd w:val="0"/>
        <w:spacing w:after="0" w:line="240" w:lineRule="auto"/>
        <w:rPr>
          <w:rFonts w:ascii="Baskerville Old Face" w:hAnsi="Baskerville Old Face" w:cs="Times-Roman"/>
          <w:color w:val="000000"/>
          <w:sz w:val="24"/>
          <w:szCs w:val="24"/>
        </w:rPr>
      </w:pPr>
    </w:p>
    <w:p w:rsidR="00344B25" w:rsidRDefault="00D705D8" w:rsidP="00344B25">
      <w:pPr>
        <w:autoSpaceDE w:val="0"/>
        <w:autoSpaceDN w:val="0"/>
        <w:adjustRightInd w:val="0"/>
        <w:spacing w:after="0" w:line="240" w:lineRule="auto"/>
        <w:rPr>
          <w:rFonts w:ascii="Baskerville Old Face" w:hAnsi="Baskerville Old Face" w:cs="Times-Roman"/>
          <w:color w:val="538135" w:themeColor="accent6" w:themeShade="BF"/>
          <w:sz w:val="56"/>
          <w:szCs w:val="56"/>
        </w:rPr>
      </w:pPr>
      <w:r>
        <w:rPr>
          <w:rFonts w:ascii="Baskerville Old Face" w:hAnsi="Baskerville Old Face" w:cs="Times-Roman"/>
          <w:color w:val="538135" w:themeColor="accent6" w:themeShade="BF"/>
          <w:sz w:val="56"/>
          <w:szCs w:val="56"/>
        </w:rPr>
        <w:lastRenderedPageBreak/>
        <w:t xml:space="preserve"> Les s</w:t>
      </w:r>
      <w:r w:rsidR="002149FF" w:rsidRPr="002149FF">
        <w:rPr>
          <w:rFonts w:ascii="Baskerville Old Face" w:hAnsi="Baskerville Old Face" w:cs="Times-Roman"/>
          <w:color w:val="538135" w:themeColor="accent6" w:themeShade="BF"/>
          <w:sz w:val="56"/>
          <w:szCs w:val="56"/>
        </w:rPr>
        <w:t>ources </w:t>
      </w:r>
      <w:r>
        <w:rPr>
          <w:rFonts w:ascii="Baskerville Old Face" w:hAnsi="Baskerville Old Face" w:cs="Times-Roman"/>
          <w:color w:val="538135" w:themeColor="accent6" w:themeShade="BF"/>
          <w:sz w:val="56"/>
          <w:szCs w:val="56"/>
        </w:rPr>
        <w:t>d</w:t>
      </w:r>
      <w:r w:rsidR="002149FF" w:rsidRPr="002149FF">
        <w:rPr>
          <w:rFonts w:ascii="Baskerville Old Face" w:hAnsi="Baskerville Old Face" w:cs="Times-Roman"/>
          <w:color w:val="538135" w:themeColor="accent6" w:themeShade="BF"/>
          <w:sz w:val="56"/>
          <w:szCs w:val="56"/>
        </w:rPr>
        <w:t>’inspiration de Bourdelle</w:t>
      </w:r>
    </w:p>
    <w:p w:rsidR="002149FF" w:rsidRDefault="002149FF" w:rsidP="00344B25">
      <w:pPr>
        <w:autoSpaceDE w:val="0"/>
        <w:autoSpaceDN w:val="0"/>
        <w:adjustRightInd w:val="0"/>
        <w:spacing w:after="0" w:line="240" w:lineRule="auto"/>
        <w:rPr>
          <w:rFonts w:ascii="Baskerville Old Face" w:hAnsi="Baskerville Old Face" w:cs="Times-Roman"/>
          <w:color w:val="538135" w:themeColor="accent6" w:themeShade="BF"/>
          <w:sz w:val="56"/>
          <w:szCs w:val="56"/>
        </w:rPr>
      </w:pPr>
    </w:p>
    <w:p w:rsidR="002149FF" w:rsidRPr="00C748A4" w:rsidRDefault="002149FF" w:rsidP="00344B25">
      <w:pPr>
        <w:autoSpaceDE w:val="0"/>
        <w:autoSpaceDN w:val="0"/>
        <w:adjustRightInd w:val="0"/>
        <w:spacing w:after="0" w:line="240" w:lineRule="auto"/>
        <w:rPr>
          <w:rFonts w:ascii="Baskerville Old Face" w:hAnsi="Baskerville Old Face" w:cs="Times-Roman"/>
          <w:b/>
          <w:color w:val="538135" w:themeColor="accent6" w:themeShade="BF"/>
          <w:sz w:val="24"/>
          <w:szCs w:val="24"/>
        </w:rPr>
      </w:pPr>
      <w:r w:rsidRPr="00C748A4">
        <w:rPr>
          <w:rFonts w:ascii="Baskerville Old Face" w:hAnsi="Baskerville Old Face" w:cs="Times-Roman"/>
          <w:b/>
          <w:color w:val="538135" w:themeColor="accent6" w:themeShade="BF"/>
          <w:sz w:val="28"/>
          <w:szCs w:val="28"/>
        </w:rPr>
        <w:tab/>
      </w:r>
      <w:r w:rsidR="00C748A4">
        <w:rPr>
          <w:rFonts w:ascii="Baskerville Old Face" w:hAnsi="Baskerville Old Face" w:cs="Times-Roman"/>
          <w:b/>
          <w:color w:val="70AD47" w:themeColor="accent6"/>
          <w:sz w:val="24"/>
          <w:szCs w:val="24"/>
        </w:rPr>
        <w:t>LA MYTHOLOGIE GRECQUE</w:t>
      </w:r>
    </w:p>
    <w:p w:rsidR="00344B25" w:rsidRPr="00143FC3" w:rsidRDefault="00344B25" w:rsidP="00344B25">
      <w:pPr>
        <w:autoSpaceDE w:val="0"/>
        <w:autoSpaceDN w:val="0"/>
        <w:adjustRightInd w:val="0"/>
        <w:spacing w:after="0" w:line="240" w:lineRule="auto"/>
        <w:rPr>
          <w:rFonts w:ascii="Baskerville Old Face" w:hAnsi="Baskerville Old Face" w:cs="Times-Roman"/>
          <w:color w:val="000000"/>
          <w:sz w:val="24"/>
          <w:szCs w:val="24"/>
        </w:rPr>
      </w:pPr>
    </w:p>
    <w:p w:rsidR="002C1B3C" w:rsidRPr="002C1B3C" w:rsidRDefault="002C1B3C" w:rsidP="000773FB">
      <w:pPr>
        <w:spacing w:after="0" w:line="240" w:lineRule="auto"/>
        <w:ind w:firstLine="708"/>
        <w:jc w:val="both"/>
        <w:rPr>
          <w:rFonts w:ascii="Baskerville Old Face" w:eastAsia="Times New Roman" w:hAnsi="Baskerville Old Face" w:cs="Times New Roman"/>
          <w:sz w:val="24"/>
          <w:szCs w:val="24"/>
          <w:lang w:eastAsia="fr-FR"/>
        </w:rPr>
      </w:pPr>
      <w:r w:rsidRPr="002C1B3C">
        <w:rPr>
          <w:rFonts w:ascii="Baskerville Old Face" w:eastAsia="Times New Roman" w:hAnsi="Baskerville Old Face" w:cs="Times New Roman"/>
          <w:sz w:val="24"/>
          <w:szCs w:val="24"/>
          <w:lang w:eastAsia="fr-FR"/>
        </w:rPr>
        <w:t xml:space="preserve">La </w:t>
      </w:r>
      <w:r w:rsidRPr="002C1B3C">
        <w:rPr>
          <w:rFonts w:ascii="Baskerville Old Face" w:eastAsia="Times New Roman" w:hAnsi="Baskerville Old Face" w:cs="Times New Roman"/>
          <w:b/>
          <w:bCs/>
          <w:sz w:val="24"/>
          <w:szCs w:val="24"/>
          <w:lang w:eastAsia="fr-FR"/>
        </w:rPr>
        <w:t>mythologie grecque</w:t>
      </w:r>
      <w:r w:rsidRPr="002C1B3C">
        <w:rPr>
          <w:rFonts w:ascii="Baskerville Old Face" w:eastAsia="Times New Roman" w:hAnsi="Baskerville Old Face" w:cs="Times New Roman"/>
          <w:sz w:val="24"/>
          <w:szCs w:val="24"/>
          <w:lang w:eastAsia="fr-FR"/>
        </w:rPr>
        <w:t xml:space="preserve"> est l'ensemble des </w:t>
      </w:r>
      <w:hyperlink r:id="rId15" w:tooltip="Mythe" w:history="1">
        <w:r w:rsidRPr="002C1B3C">
          <w:rPr>
            <w:rFonts w:ascii="Baskerville Old Face" w:eastAsia="Times New Roman" w:hAnsi="Baskerville Old Face" w:cs="Times New Roman"/>
            <w:sz w:val="24"/>
            <w:szCs w:val="24"/>
            <w:lang w:eastAsia="fr-FR"/>
          </w:rPr>
          <w:t>mythes</w:t>
        </w:r>
      </w:hyperlink>
      <w:r w:rsidRPr="002C1B3C">
        <w:rPr>
          <w:rFonts w:ascii="Baskerville Old Face" w:eastAsia="Times New Roman" w:hAnsi="Baskerville Old Face" w:cs="Times New Roman"/>
          <w:sz w:val="24"/>
          <w:szCs w:val="24"/>
          <w:lang w:eastAsia="fr-FR"/>
        </w:rPr>
        <w:t xml:space="preserve"> et </w:t>
      </w:r>
      <w:hyperlink r:id="rId16" w:tooltip="Légende" w:history="1">
        <w:r w:rsidRPr="002C1B3C">
          <w:rPr>
            <w:rFonts w:ascii="Baskerville Old Face" w:eastAsia="Times New Roman" w:hAnsi="Baskerville Old Face" w:cs="Times New Roman"/>
            <w:sz w:val="24"/>
            <w:szCs w:val="24"/>
            <w:lang w:eastAsia="fr-FR"/>
          </w:rPr>
          <w:t>légendes</w:t>
        </w:r>
      </w:hyperlink>
      <w:r w:rsidRPr="002C1B3C">
        <w:rPr>
          <w:rFonts w:ascii="Baskerville Old Face" w:eastAsia="Times New Roman" w:hAnsi="Baskerville Old Face" w:cs="Times New Roman"/>
          <w:sz w:val="24"/>
          <w:szCs w:val="24"/>
          <w:lang w:eastAsia="fr-FR"/>
        </w:rPr>
        <w:t xml:space="preserve"> auxquels croyaient les hommes de la </w:t>
      </w:r>
      <w:hyperlink r:id="rId17" w:tooltip="Grèce antique" w:history="1">
        <w:r w:rsidRPr="002C1B3C">
          <w:rPr>
            <w:rFonts w:ascii="Baskerville Old Face" w:eastAsia="Times New Roman" w:hAnsi="Baskerville Old Face" w:cs="Times New Roman"/>
            <w:sz w:val="24"/>
            <w:szCs w:val="24"/>
            <w:lang w:eastAsia="fr-FR"/>
          </w:rPr>
          <w:t>Grèce antique</w:t>
        </w:r>
      </w:hyperlink>
      <w:r w:rsidRPr="002C1B3C">
        <w:rPr>
          <w:rFonts w:ascii="Baskerville Old Face" w:eastAsia="Times New Roman" w:hAnsi="Baskerville Old Face" w:cs="Times New Roman"/>
          <w:sz w:val="24"/>
          <w:szCs w:val="24"/>
          <w:lang w:eastAsia="fr-FR"/>
        </w:rPr>
        <w:t xml:space="preserve">. </w:t>
      </w:r>
    </w:p>
    <w:p w:rsidR="002C1B3C" w:rsidRPr="002C1B3C" w:rsidRDefault="002C1B3C" w:rsidP="00561677">
      <w:pPr>
        <w:spacing w:after="0" w:line="240" w:lineRule="auto"/>
        <w:jc w:val="both"/>
        <w:rPr>
          <w:rFonts w:ascii="Baskerville Old Face" w:eastAsia="Times New Roman" w:hAnsi="Baskerville Old Face" w:cs="Times New Roman"/>
          <w:sz w:val="24"/>
          <w:szCs w:val="24"/>
          <w:lang w:eastAsia="fr-FR"/>
        </w:rPr>
      </w:pPr>
      <w:r w:rsidRPr="002C1B3C">
        <w:rPr>
          <w:rFonts w:ascii="Baskerville Old Face" w:eastAsia="Times New Roman" w:hAnsi="Baskerville Old Face" w:cs="Times New Roman"/>
          <w:sz w:val="24"/>
          <w:szCs w:val="24"/>
          <w:lang w:eastAsia="fr-FR"/>
        </w:rPr>
        <w:t xml:space="preserve">Elle est constituée de nombreux </w:t>
      </w:r>
      <w:hyperlink r:id="rId18" w:tooltip="Récit" w:history="1">
        <w:r w:rsidRPr="002C1B3C">
          <w:rPr>
            <w:rFonts w:ascii="Baskerville Old Face" w:eastAsia="Times New Roman" w:hAnsi="Baskerville Old Face" w:cs="Times New Roman"/>
            <w:sz w:val="24"/>
            <w:szCs w:val="24"/>
            <w:lang w:eastAsia="fr-FR"/>
          </w:rPr>
          <w:t>récits</w:t>
        </w:r>
      </w:hyperlink>
      <w:r w:rsidRPr="002C1B3C">
        <w:rPr>
          <w:rFonts w:ascii="Baskerville Old Face" w:eastAsia="Times New Roman" w:hAnsi="Baskerville Old Face" w:cs="Times New Roman"/>
          <w:sz w:val="24"/>
          <w:szCs w:val="24"/>
          <w:lang w:eastAsia="fr-FR"/>
        </w:rPr>
        <w:t xml:space="preserve"> qui racontent la vie et les aventures de plusieurs milliers de </w:t>
      </w:r>
      <w:hyperlink r:id="rId19" w:tooltip="Dieu" w:history="1">
        <w:r w:rsidRPr="002C1B3C">
          <w:rPr>
            <w:rFonts w:ascii="Baskerville Old Face" w:eastAsia="Times New Roman" w:hAnsi="Baskerville Old Face" w:cs="Times New Roman"/>
            <w:sz w:val="24"/>
            <w:szCs w:val="24"/>
            <w:lang w:eastAsia="fr-FR"/>
          </w:rPr>
          <w:t>dieux</w:t>
        </w:r>
      </w:hyperlink>
      <w:r w:rsidRPr="002C1B3C">
        <w:rPr>
          <w:rFonts w:ascii="Baskerville Old Face" w:eastAsia="Times New Roman" w:hAnsi="Baskerville Old Face" w:cs="Times New Roman"/>
          <w:sz w:val="24"/>
          <w:szCs w:val="24"/>
          <w:lang w:eastAsia="fr-FR"/>
        </w:rPr>
        <w:t xml:space="preserve">, </w:t>
      </w:r>
      <w:hyperlink r:id="rId20" w:tooltip="Héros" w:history="1">
        <w:r w:rsidRPr="002C1B3C">
          <w:rPr>
            <w:rFonts w:ascii="Baskerville Old Face" w:eastAsia="Times New Roman" w:hAnsi="Baskerville Old Face" w:cs="Times New Roman"/>
            <w:sz w:val="24"/>
            <w:szCs w:val="24"/>
            <w:lang w:eastAsia="fr-FR"/>
          </w:rPr>
          <w:t>héros</w:t>
        </w:r>
      </w:hyperlink>
      <w:r w:rsidRPr="002C1B3C">
        <w:rPr>
          <w:rFonts w:ascii="Baskerville Old Face" w:eastAsia="Times New Roman" w:hAnsi="Baskerville Old Face" w:cs="Times New Roman"/>
          <w:sz w:val="24"/>
          <w:szCs w:val="24"/>
          <w:lang w:eastAsia="fr-FR"/>
        </w:rPr>
        <w:t xml:space="preserve"> et autres créatures mythologiques. </w:t>
      </w:r>
    </w:p>
    <w:p w:rsidR="002C1B3C" w:rsidRPr="002C1B3C" w:rsidRDefault="002C1B3C" w:rsidP="00561677">
      <w:pPr>
        <w:pStyle w:val="NormalWeb"/>
        <w:spacing w:before="0" w:beforeAutospacing="0" w:after="0" w:afterAutospacing="0"/>
        <w:jc w:val="both"/>
        <w:rPr>
          <w:rFonts w:ascii="Baskerville Old Face" w:hAnsi="Baskerville Old Face"/>
        </w:rPr>
      </w:pPr>
      <w:r w:rsidRPr="002C1B3C">
        <w:rPr>
          <w:rFonts w:ascii="Baskerville Old Face" w:hAnsi="Baskerville Old Face"/>
        </w:rPr>
        <w:t>Les Grecs de l'</w:t>
      </w:r>
      <w:hyperlink r:id="rId21" w:tooltip="Antiquité" w:history="1">
        <w:r w:rsidRPr="002C1B3C">
          <w:rPr>
            <w:rStyle w:val="Lienhypertexte"/>
            <w:rFonts w:ascii="Baskerville Old Face" w:hAnsi="Baskerville Old Face"/>
            <w:color w:val="auto"/>
            <w:u w:val="none"/>
          </w:rPr>
          <w:t>Antiquité</w:t>
        </w:r>
      </w:hyperlink>
      <w:r w:rsidRPr="002C1B3C">
        <w:rPr>
          <w:rFonts w:ascii="Baskerville Old Face" w:hAnsi="Baskerville Old Face"/>
        </w:rPr>
        <w:t xml:space="preserve"> croyaient que leurs dieux contrôlaient tous les aspects de la </w:t>
      </w:r>
      <w:hyperlink r:id="rId22" w:tooltip="Nature" w:history="1">
        <w:r w:rsidRPr="002C1B3C">
          <w:rPr>
            <w:rStyle w:val="Lienhypertexte"/>
            <w:rFonts w:ascii="Baskerville Old Face" w:hAnsi="Baskerville Old Face"/>
            <w:color w:val="auto"/>
            <w:u w:val="none"/>
          </w:rPr>
          <w:t>nature</w:t>
        </w:r>
      </w:hyperlink>
      <w:r w:rsidRPr="002C1B3C">
        <w:rPr>
          <w:rFonts w:ascii="Baskerville Old Face" w:hAnsi="Baskerville Old Face"/>
        </w:rPr>
        <w:t xml:space="preserve"> et que la vie des hommes</w:t>
      </w:r>
      <w:r w:rsidR="0025078C">
        <w:rPr>
          <w:rFonts w:ascii="Baskerville Old Face" w:hAnsi="Baskerville Old Face"/>
        </w:rPr>
        <w:t>.</w:t>
      </w:r>
      <w:r w:rsidRPr="002C1B3C">
        <w:rPr>
          <w:rFonts w:ascii="Baskerville Old Face" w:hAnsi="Baskerville Old Face"/>
        </w:rPr>
        <w:t xml:space="preserve"> </w:t>
      </w:r>
      <w:r w:rsidR="0025078C">
        <w:rPr>
          <w:rFonts w:ascii="Baskerville Old Face" w:hAnsi="Baskerville Old Face"/>
        </w:rPr>
        <w:t xml:space="preserve"> Ils </w:t>
      </w:r>
      <w:r w:rsidRPr="002C1B3C">
        <w:rPr>
          <w:rFonts w:ascii="Baskerville Old Face" w:hAnsi="Baskerville Old Face"/>
        </w:rPr>
        <w:t>dépendai</w:t>
      </w:r>
      <w:r w:rsidR="0025078C">
        <w:rPr>
          <w:rFonts w:ascii="Baskerville Old Face" w:hAnsi="Baskerville Old Face"/>
        </w:rPr>
        <w:t>en</w:t>
      </w:r>
      <w:r w:rsidRPr="002C1B3C">
        <w:rPr>
          <w:rFonts w:ascii="Baskerville Old Face" w:hAnsi="Baskerville Old Face"/>
        </w:rPr>
        <w:t xml:space="preserve">t de la volonté de ces </w:t>
      </w:r>
      <w:hyperlink r:id="rId23" w:tooltip="Dieu" w:history="1">
        <w:r w:rsidRPr="002C1B3C">
          <w:rPr>
            <w:rStyle w:val="Lienhypertexte"/>
            <w:rFonts w:ascii="Baskerville Old Face" w:hAnsi="Baskerville Old Face"/>
            <w:color w:val="auto"/>
            <w:u w:val="none"/>
          </w:rPr>
          <w:t>divinités</w:t>
        </w:r>
      </w:hyperlink>
      <w:r w:rsidRPr="002C1B3C">
        <w:rPr>
          <w:rFonts w:ascii="Baskerville Old Face" w:hAnsi="Baskerville Old Face"/>
        </w:rPr>
        <w:t xml:space="preserve"> </w:t>
      </w:r>
      <w:hyperlink r:id="rId24" w:tooltip="Immortalité" w:history="1">
        <w:r w:rsidRPr="002C1B3C">
          <w:rPr>
            <w:rStyle w:val="Lienhypertexte"/>
            <w:rFonts w:ascii="Baskerville Old Face" w:hAnsi="Baskerville Old Face"/>
            <w:color w:val="auto"/>
            <w:u w:val="none"/>
          </w:rPr>
          <w:t>immortelles</w:t>
        </w:r>
      </w:hyperlink>
      <w:r w:rsidRPr="002C1B3C">
        <w:rPr>
          <w:rFonts w:ascii="Baskerville Old Face" w:hAnsi="Baskerville Old Face"/>
        </w:rPr>
        <w:t xml:space="preserve">. La mythologie des Grecs anciens est </w:t>
      </w:r>
      <w:r w:rsidR="0025078C">
        <w:rPr>
          <w:rFonts w:ascii="Baskerville Old Face" w:hAnsi="Baskerville Old Face"/>
        </w:rPr>
        <w:t xml:space="preserve">la </w:t>
      </w:r>
      <w:r w:rsidRPr="002C1B3C">
        <w:rPr>
          <w:rFonts w:ascii="Baskerville Old Face" w:hAnsi="Baskerville Old Face"/>
        </w:rPr>
        <w:t xml:space="preserve">base de leur </w:t>
      </w:r>
      <w:hyperlink r:id="rId25" w:tooltip="Religion grecque antique" w:history="1">
        <w:r w:rsidRPr="002C1B3C">
          <w:rPr>
            <w:rStyle w:val="Lienhypertexte"/>
            <w:rFonts w:ascii="Baskerville Old Face" w:hAnsi="Baskerville Old Face"/>
            <w:color w:val="auto"/>
            <w:u w:val="none"/>
          </w:rPr>
          <w:t>religion</w:t>
        </w:r>
      </w:hyperlink>
      <w:r w:rsidRPr="002C1B3C">
        <w:rPr>
          <w:rFonts w:ascii="Baskerville Old Face" w:hAnsi="Baskerville Old Face"/>
        </w:rPr>
        <w:t xml:space="preserve"> et de leurs croyances sur le monde. </w:t>
      </w:r>
    </w:p>
    <w:p w:rsidR="000773FB" w:rsidRPr="002C1B3C" w:rsidRDefault="002C1B3C" w:rsidP="000773FB">
      <w:pPr>
        <w:pStyle w:val="NormalWeb"/>
        <w:spacing w:before="0" w:beforeAutospacing="0" w:after="0" w:afterAutospacing="0"/>
        <w:jc w:val="both"/>
        <w:rPr>
          <w:rFonts w:ascii="Baskerville Old Face" w:hAnsi="Baskerville Old Face"/>
        </w:rPr>
      </w:pPr>
      <w:r w:rsidRPr="002C1B3C">
        <w:rPr>
          <w:rFonts w:ascii="Baskerville Old Face" w:hAnsi="Baskerville Old Face"/>
        </w:rPr>
        <w:t xml:space="preserve">Elle a également inspiré, un peu plus tard, la </w:t>
      </w:r>
      <w:hyperlink r:id="rId26" w:tooltip="Mythologie romaine" w:history="1">
        <w:r w:rsidRPr="002C1B3C">
          <w:rPr>
            <w:rStyle w:val="Lienhypertexte"/>
            <w:rFonts w:ascii="Baskerville Old Face" w:hAnsi="Baskerville Old Face"/>
            <w:color w:val="auto"/>
            <w:u w:val="none"/>
          </w:rPr>
          <w:t>mythologie romaine</w:t>
        </w:r>
      </w:hyperlink>
      <w:r w:rsidRPr="002C1B3C">
        <w:rPr>
          <w:rFonts w:ascii="Baskerville Old Face" w:hAnsi="Baskerville Old Face"/>
        </w:rPr>
        <w:t xml:space="preserve">. </w:t>
      </w:r>
    </w:p>
    <w:p w:rsidR="002C1B3C" w:rsidRDefault="002C1B3C" w:rsidP="002C1B3C">
      <w:pPr>
        <w:pStyle w:val="NormalWeb"/>
        <w:spacing w:before="0" w:beforeAutospacing="0" w:after="0" w:afterAutospacing="0"/>
        <w:rPr>
          <w:rFonts w:ascii="Baskerville Old Face" w:hAnsi="Baskerville Old Face"/>
        </w:rPr>
      </w:pPr>
    </w:p>
    <w:p w:rsidR="002C1B3C" w:rsidRPr="002C1B3C" w:rsidRDefault="002C1B3C" w:rsidP="00561677">
      <w:pPr>
        <w:pStyle w:val="NormalWeb"/>
        <w:spacing w:before="0" w:beforeAutospacing="0" w:after="0" w:afterAutospacing="0"/>
        <w:jc w:val="both"/>
        <w:rPr>
          <w:rFonts w:ascii="Baskerville Old Face" w:hAnsi="Baskerville Old Face"/>
        </w:rPr>
      </w:pPr>
      <w:r w:rsidRPr="002C1B3C">
        <w:rPr>
          <w:rFonts w:ascii="Baskerville Old Face" w:hAnsi="Baskerville Old Face"/>
        </w:rPr>
        <w:t xml:space="preserve">Dans la mythologie grecque, le roi des dieux et de la foudre est </w:t>
      </w:r>
      <w:hyperlink r:id="rId27" w:tooltip="Zeus" w:history="1">
        <w:r w:rsidRPr="002C1B3C">
          <w:rPr>
            <w:rFonts w:ascii="Baskerville Old Face" w:hAnsi="Baskerville Old Face"/>
          </w:rPr>
          <w:t>Zeus</w:t>
        </w:r>
      </w:hyperlink>
      <w:r w:rsidRPr="002C1B3C">
        <w:rPr>
          <w:rFonts w:ascii="Baskerville Old Face" w:hAnsi="Baskerville Old Face"/>
        </w:rPr>
        <w:t xml:space="preserve">. Le dieu de la mer et des tremblements de terre est </w:t>
      </w:r>
      <w:hyperlink r:id="rId28" w:tooltip="Poséidon" w:history="1">
        <w:r w:rsidRPr="002C1B3C">
          <w:rPr>
            <w:rFonts w:ascii="Baskerville Old Face" w:hAnsi="Baskerville Old Face"/>
          </w:rPr>
          <w:t>Poséidon</w:t>
        </w:r>
      </w:hyperlink>
      <w:r w:rsidRPr="002C1B3C">
        <w:rPr>
          <w:rFonts w:ascii="Baskerville Old Face" w:hAnsi="Baskerville Old Face"/>
        </w:rPr>
        <w:t xml:space="preserve"> et le maître des Enfers et des morts est </w:t>
      </w:r>
      <w:hyperlink r:id="rId29" w:tooltip="Hadès" w:history="1">
        <w:r w:rsidRPr="002C1B3C">
          <w:rPr>
            <w:rFonts w:ascii="Baskerville Old Face" w:hAnsi="Baskerville Old Face"/>
          </w:rPr>
          <w:t>Hadès</w:t>
        </w:r>
      </w:hyperlink>
      <w:r w:rsidRPr="002C1B3C">
        <w:rPr>
          <w:rFonts w:ascii="Baskerville Old Face" w:hAnsi="Baskerville Old Face"/>
        </w:rPr>
        <w:t xml:space="preserve">. Les trois sont frères. Ils ont aussi trois sœurs </w:t>
      </w:r>
      <w:hyperlink r:id="rId30" w:tooltip="Héra" w:history="1">
        <w:r w:rsidRPr="002C1B3C">
          <w:rPr>
            <w:rFonts w:ascii="Baskerville Old Face" w:hAnsi="Baskerville Old Face"/>
          </w:rPr>
          <w:t>Héra</w:t>
        </w:r>
      </w:hyperlink>
      <w:r w:rsidRPr="002C1B3C">
        <w:rPr>
          <w:rFonts w:ascii="Baskerville Old Face" w:hAnsi="Baskerville Old Face"/>
        </w:rPr>
        <w:t xml:space="preserve">, </w:t>
      </w:r>
      <w:hyperlink r:id="rId31" w:tooltip="Déméter" w:history="1">
        <w:r w:rsidRPr="002C1B3C">
          <w:rPr>
            <w:rFonts w:ascii="Baskerville Old Face" w:hAnsi="Baskerville Old Face"/>
          </w:rPr>
          <w:t>Déméter</w:t>
        </w:r>
      </w:hyperlink>
      <w:r w:rsidRPr="002C1B3C">
        <w:rPr>
          <w:rFonts w:ascii="Baskerville Old Face" w:hAnsi="Baskerville Old Face"/>
        </w:rPr>
        <w:t xml:space="preserve"> et </w:t>
      </w:r>
      <w:hyperlink r:id="rId32" w:tooltip="Hestia" w:history="1">
        <w:r w:rsidRPr="002C1B3C">
          <w:rPr>
            <w:rFonts w:ascii="Baskerville Old Face" w:hAnsi="Baskerville Old Face"/>
          </w:rPr>
          <w:t>Hestia</w:t>
        </w:r>
      </w:hyperlink>
      <w:r w:rsidRPr="002C1B3C">
        <w:rPr>
          <w:rFonts w:ascii="Baskerville Old Face" w:hAnsi="Baskerville Old Face"/>
        </w:rPr>
        <w:t xml:space="preserve">. Ils sont les enfants de </w:t>
      </w:r>
      <w:hyperlink r:id="rId33" w:tooltip="Cronos" w:history="1">
        <w:r w:rsidRPr="002C1B3C">
          <w:rPr>
            <w:rFonts w:ascii="Baskerville Old Face" w:hAnsi="Baskerville Old Face"/>
          </w:rPr>
          <w:t>Cronos</w:t>
        </w:r>
      </w:hyperlink>
      <w:r w:rsidRPr="002C1B3C">
        <w:rPr>
          <w:rFonts w:ascii="Baskerville Old Face" w:hAnsi="Baskerville Old Face"/>
        </w:rPr>
        <w:t xml:space="preserve"> et de </w:t>
      </w:r>
      <w:hyperlink r:id="rId34" w:tooltip="Rhéa" w:history="1">
        <w:r w:rsidRPr="002C1B3C">
          <w:rPr>
            <w:rFonts w:ascii="Baskerville Old Face" w:hAnsi="Baskerville Old Face"/>
          </w:rPr>
          <w:t>Rhéa</w:t>
        </w:r>
      </w:hyperlink>
      <w:r w:rsidR="000B5E4F">
        <w:rPr>
          <w:rFonts w:ascii="Baskerville Old Face" w:hAnsi="Baskerville Old Face"/>
        </w:rPr>
        <w:t xml:space="preserve">, </w:t>
      </w:r>
      <w:r w:rsidRPr="002C1B3C">
        <w:rPr>
          <w:rFonts w:ascii="Baskerville Old Face" w:hAnsi="Baskerville Old Face"/>
        </w:rPr>
        <w:t xml:space="preserve">on les appelle les </w:t>
      </w:r>
      <w:hyperlink r:id="rId35" w:tooltip="Divinités olympiennes" w:history="1">
        <w:r w:rsidRPr="002C1B3C">
          <w:rPr>
            <w:rFonts w:ascii="Baskerville Old Face" w:hAnsi="Baskerville Old Face"/>
          </w:rPr>
          <w:t>Olympiens</w:t>
        </w:r>
      </w:hyperlink>
      <w:r w:rsidRPr="002C1B3C">
        <w:rPr>
          <w:rFonts w:ascii="Baskerville Old Face" w:hAnsi="Baskerville Old Face"/>
        </w:rPr>
        <w:t xml:space="preserve"> (il y en a 12). Tous les Olympiens (sauf Hadès et Hestia) résident sur le </w:t>
      </w:r>
      <w:hyperlink r:id="rId36" w:tooltip="Mont Olympe" w:history="1">
        <w:r w:rsidRPr="002C1B3C">
          <w:rPr>
            <w:rFonts w:ascii="Baskerville Old Face" w:hAnsi="Baskerville Old Face"/>
          </w:rPr>
          <w:t>Mont Olympe</w:t>
        </w:r>
      </w:hyperlink>
      <w:r w:rsidRPr="002C1B3C">
        <w:rPr>
          <w:rFonts w:ascii="Baskerville Old Face" w:hAnsi="Baskerville Old Face"/>
        </w:rPr>
        <w:t>.</w:t>
      </w:r>
    </w:p>
    <w:p w:rsidR="002C1B3C" w:rsidRDefault="002C1B3C" w:rsidP="00344B25">
      <w:pPr>
        <w:autoSpaceDE w:val="0"/>
        <w:autoSpaceDN w:val="0"/>
        <w:adjustRightInd w:val="0"/>
        <w:spacing w:after="0" w:line="240" w:lineRule="auto"/>
        <w:rPr>
          <w:rFonts w:ascii="Baskerville Old Face" w:hAnsi="Baskerville Old Face" w:cs="Times-Roman"/>
          <w:color w:val="000000"/>
          <w:sz w:val="24"/>
          <w:szCs w:val="24"/>
        </w:rPr>
      </w:pPr>
    </w:p>
    <w:p w:rsidR="002C1B3C" w:rsidRDefault="002C1B3C" w:rsidP="00344B25">
      <w:pPr>
        <w:autoSpaceDE w:val="0"/>
        <w:autoSpaceDN w:val="0"/>
        <w:adjustRightInd w:val="0"/>
        <w:spacing w:after="0" w:line="240" w:lineRule="auto"/>
        <w:rPr>
          <w:rFonts w:ascii="Baskerville Old Face" w:hAnsi="Baskerville Old Face" w:cs="Times-Roman"/>
          <w:color w:val="000000"/>
          <w:sz w:val="24"/>
          <w:szCs w:val="24"/>
        </w:rPr>
      </w:pPr>
    </w:p>
    <w:p w:rsidR="008C2742" w:rsidRDefault="00C748A4" w:rsidP="00344B25">
      <w:pPr>
        <w:autoSpaceDE w:val="0"/>
        <w:autoSpaceDN w:val="0"/>
        <w:adjustRightInd w:val="0"/>
        <w:spacing w:after="0" w:line="240" w:lineRule="auto"/>
        <w:rPr>
          <w:rFonts w:ascii="Baskerville Old Face" w:hAnsi="Baskerville Old Face" w:cs="Times-Roman"/>
          <w:b/>
          <w:color w:val="70AD47" w:themeColor="accent6"/>
          <w:sz w:val="24"/>
          <w:szCs w:val="24"/>
        </w:rPr>
      </w:pPr>
      <w:r>
        <w:rPr>
          <w:rFonts w:ascii="Baskerville Old Face" w:hAnsi="Baskerville Old Face" w:cs="Times-Roman"/>
          <w:b/>
          <w:color w:val="70AD47" w:themeColor="accent6"/>
          <w:sz w:val="24"/>
          <w:szCs w:val="24"/>
        </w:rPr>
        <w:t>ISADORA DUNCAN</w:t>
      </w:r>
    </w:p>
    <w:p w:rsidR="002C1B3C" w:rsidRPr="00AF0801" w:rsidRDefault="002C1B3C" w:rsidP="000773FB">
      <w:pPr>
        <w:pStyle w:val="NormalWeb"/>
        <w:ind w:firstLine="708"/>
        <w:jc w:val="both"/>
        <w:rPr>
          <w:rFonts w:ascii="Baskerville Old Face" w:hAnsi="Baskerville Old Face"/>
        </w:rPr>
      </w:pPr>
      <w:r w:rsidRPr="00AF0801">
        <w:rPr>
          <w:rFonts w:ascii="Baskerville Old Face" w:hAnsi="Baskerville Old Face"/>
          <w:b/>
          <w:bCs/>
        </w:rPr>
        <w:t>Isadora Duncan</w:t>
      </w:r>
      <w:r w:rsidRPr="00AF0801">
        <w:rPr>
          <w:rFonts w:ascii="Baskerville Old Face" w:hAnsi="Baskerville Old Face"/>
        </w:rPr>
        <w:t xml:space="preserve">, née le 26 ou le </w:t>
      </w:r>
      <w:hyperlink r:id="rId37" w:tooltip="27 mai" w:history="1">
        <w:r w:rsidRPr="00AF0801">
          <w:rPr>
            <w:rStyle w:val="Lienhypertexte"/>
            <w:rFonts w:ascii="Baskerville Old Face" w:hAnsi="Baskerville Old Face"/>
            <w:color w:val="auto"/>
            <w:u w:val="none"/>
          </w:rPr>
          <w:t>27</w:t>
        </w:r>
      </w:hyperlink>
      <w:r w:rsidRPr="00AF0801">
        <w:rPr>
          <w:rFonts w:ascii="Baskerville Old Face" w:hAnsi="Baskerville Old Face"/>
        </w:rPr>
        <w:t xml:space="preserve"> </w:t>
      </w:r>
      <w:hyperlink r:id="rId38" w:tooltip="Mai 1877" w:history="1">
        <w:r w:rsidRPr="00AF0801">
          <w:rPr>
            <w:rStyle w:val="Lienhypertexte"/>
            <w:rFonts w:ascii="Baskerville Old Face" w:hAnsi="Baskerville Old Face"/>
            <w:color w:val="auto"/>
            <w:u w:val="none"/>
          </w:rPr>
          <w:t>mai</w:t>
        </w:r>
      </w:hyperlink>
      <w:r w:rsidRPr="00AF0801">
        <w:rPr>
          <w:rFonts w:ascii="Baskerville Old Face" w:hAnsi="Baskerville Old Face"/>
        </w:rPr>
        <w:t xml:space="preserve"> </w:t>
      </w:r>
      <w:hyperlink r:id="rId39" w:tooltip="1877" w:history="1">
        <w:r w:rsidRPr="00AF0801">
          <w:rPr>
            <w:rStyle w:val="Lienhypertexte"/>
            <w:rFonts w:ascii="Baskerville Old Face" w:hAnsi="Baskerville Old Face"/>
            <w:color w:val="auto"/>
            <w:u w:val="none"/>
          </w:rPr>
          <w:t>1877</w:t>
        </w:r>
      </w:hyperlink>
      <w:r w:rsidRPr="00AF0801">
        <w:rPr>
          <w:rFonts w:ascii="Baskerville Old Face" w:hAnsi="Baskerville Old Face"/>
        </w:rPr>
        <w:t xml:space="preserve"> à </w:t>
      </w:r>
      <w:hyperlink r:id="rId40" w:tooltip="San Francisco" w:history="1">
        <w:r w:rsidRPr="00AF0801">
          <w:rPr>
            <w:rStyle w:val="Lienhypertexte"/>
            <w:rFonts w:ascii="Baskerville Old Face" w:hAnsi="Baskerville Old Face"/>
            <w:color w:val="auto"/>
            <w:u w:val="none"/>
          </w:rPr>
          <w:t>San Francisco</w:t>
        </w:r>
      </w:hyperlink>
      <w:r w:rsidRPr="00AF0801">
        <w:rPr>
          <w:rFonts w:ascii="Baskerville Old Face" w:hAnsi="Baskerville Old Face"/>
        </w:rPr>
        <w:t xml:space="preserve">, et morte le </w:t>
      </w:r>
      <w:hyperlink r:id="rId41" w:tooltip="14 septembre" w:history="1">
        <w:r w:rsidRPr="00AF0801">
          <w:rPr>
            <w:rStyle w:val="Lienhypertexte"/>
            <w:rFonts w:ascii="Baskerville Old Face" w:hAnsi="Baskerville Old Face"/>
            <w:color w:val="auto"/>
            <w:u w:val="none"/>
          </w:rPr>
          <w:t>14</w:t>
        </w:r>
      </w:hyperlink>
      <w:r w:rsidRPr="00AF0801">
        <w:rPr>
          <w:rFonts w:ascii="Baskerville Old Face" w:hAnsi="Baskerville Old Face"/>
        </w:rPr>
        <w:t xml:space="preserve"> </w:t>
      </w:r>
      <w:hyperlink r:id="rId42" w:tooltip="Septembre 1927" w:history="1">
        <w:r w:rsidRPr="00AF0801">
          <w:rPr>
            <w:rStyle w:val="Lienhypertexte"/>
            <w:rFonts w:ascii="Baskerville Old Face" w:hAnsi="Baskerville Old Face"/>
            <w:color w:val="auto"/>
            <w:u w:val="none"/>
          </w:rPr>
          <w:t>septembre</w:t>
        </w:r>
      </w:hyperlink>
      <w:r w:rsidRPr="00AF0801">
        <w:rPr>
          <w:rFonts w:ascii="Baskerville Old Face" w:hAnsi="Baskerville Old Face"/>
        </w:rPr>
        <w:t xml:space="preserve"> </w:t>
      </w:r>
      <w:hyperlink r:id="rId43" w:tooltip="1927" w:history="1">
        <w:r w:rsidRPr="00AF0801">
          <w:rPr>
            <w:rStyle w:val="Lienhypertexte"/>
            <w:rFonts w:ascii="Baskerville Old Face" w:hAnsi="Baskerville Old Face"/>
            <w:color w:val="auto"/>
            <w:u w:val="none"/>
          </w:rPr>
          <w:t>1927</w:t>
        </w:r>
      </w:hyperlink>
      <w:r w:rsidRPr="00AF0801">
        <w:rPr>
          <w:rFonts w:ascii="Baskerville Old Face" w:hAnsi="Baskerville Old Face"/>
        </w:rPr>
        <w:t xml:space="preserve"> à </w:t>
      </w:r>
      <w:hyperlink r:id="rId44" w:tooltip="Nice" w:history="1">
        <w:r w:rsidRPr="00AF0801">
          <w:rPr>
            <w:rStyle w:val="Lienhypertexte"/>
            <w:rFonts w:ascii="Baskerville Old Face" w:hAnsi="Baskerville Old Face"/>
            <w:color w:val="auto"/>
            <w:u w:val="none"/>
          </w:rPr>
          <w:t>Nice</w:t>
        </w:r>
      </w:hyperlink>
      <w:r w:rsidRPr="00AF0801">
        <w:rPr>
          <w:rFonts w:ascii="Baskerville Old Face" w:hAnsi="Baskerville Old Face"/>
        </w:rPr>
        <w:t xml:space="preserve">, est une </w:t>
      </w:r>
      <w:hyperlink r:id="rId45" w:tooltip="Danse" w:history="1">
        <w:r w:rsidRPr="00AF0801">
          <w:rPr>
            <w:rStyle w:val="Lienhypertexte"/>
            <w:rFonts w:ascii="Baskerville Old Face" w:hAnsi="Baskerville Old Face"/>
            <w:color w:val="auto"/>
            <w:u w:val="none"/>
          </w:rPr>
          <w:t>danseuse</w:t>
        </w:r>
      </w:hyperlink>
      <w:r w:rsidRPr="00AF0801">
        <w:rPr>
          <w:rFonts w:ascii="Baskerville Old Face" w:hAnsi="Baskerville Old Face"/>
        </w:rPr>
        <w:t xml:space="preserve"> </w:t>
      </w:r>
      <w:hyperlink r:id="rId46" w:tooltip="États-Unis" w:history="1">
        <w:r w:rsidRPr="00AF0801">
          <w:rPr>
            <w:rStyle w:val="Lienhypertexte"/>
            <w:rFonts w:ascii="Baskerville Old Face" w:hAnsi="Baskerville Old Face"/>
            <w:color w:val="auto"/>
            <w:u w:val="none"/>
          </w:rPr>
          <w:t>américaine</w:t>
        </w:r>
      </w:hyperlink>
      <w:r w:rsidRPr="00AF0801">
        <w:rPr>
          <w:rFonts w:ascii="Baskerville Old Face" w:hAnsi="Baskerville Old Face"/>
        </w:rPr>
        <w:t xml:space="preserve"> qui révolutionna la pratique de la danse par un retour au modèle des figures </w:t>
      </w:r>
      <w:hyperlink r:id="rId47" w:tooltip="Antiquité grecque" w:history="1">
        <w:r w:rsidRPr="00AF0801">
          <w:rPr>
            <w:rStyle w:val="Lienhypertexte"/>
            <w:rFonts w:ascii="Baskerville Old Face" w:hAnsi="Baskerville Old Face"/>
            <w:color w:val="auto"/>
            <w:u w:val="none"/>
          </w:rPr>
          <w:t>antiques grecques</w:t>
        </w:r>
      </w:hyperlink>
      <w:r w:rsidRPr="00AF0801">
        <w:rPr>
          <w:rFonts w:ascii="Baskerville Old Face" w:hAnsi="Baskerville Old Face"/>
        </w:rPr>
        <w:t xml:space="preserve">. Par sa grande </w:t>
      </w:r>
      <w:hyperlink r:id="rId48" w:tooltip="Danse libre" w:history="1">
        <w:r w:rsidRPr="00AF0801">
          <w:rPr>
            <w:rStyle w:val="Lienhypertexte"/>
            <w:rFonts w:ascii="Baskerville Old Face" w:hAnsi="Baskerville Old Face"/>
            <w:color w:val="auto"/>
            <w:u w:val="none"/>
          </w:rPr>
          <w:t>liberté d'expression</w:t>
        </w:r>
      </w:hyperlink>
      <w:r w:rsidRPr="00AF0801">
        <w:rPr>
          <w:rFonts w:ascii="Baskerville Old Face" w:hAnsi="Baskerville Old Face"/>
        </w:rPr>
        <w:t xml:space="preserve">, qui privilégiait la spontanéité, le naturel, elle apporta les premières bases de la </w:t>
      </w:r>
      <w:hyperlink r:id="rId49" w:tooltip="Danse moderne" w:history="1">
        <w:r w:rsidRPr="00AF0801">
          <w:rPr>
            <w:rStyle w:val="Lienhypertexte"/>
            <w:rFonts w:ascii="Baskerville Old Face" w:hAnsi="Baskerville Old Face"/>
            <w:color w:val="auto"/>
            <w:u w:val="none"/>
          </w:rPr>
          <w:t>danse moderne</w:t>
        </w:r>
      </w:hyperlink>
      <w:r w:rsidRPr="00AF0801">
        <w:rPr>
          <w:rFonts w:ascii="Baskerville Old Face" w:hAnsi="Baskerville Old Face"/>
        </w:rPr>
        <w:t xml:space="preserve"> européenne, à l'origine de la </w:t>
      </w:r>
      <w:hyperlink r:id="rId50" w:tooltip="Danse contemporaine" w:history="1">
        <w:r w:rsidRPr="00AF0801">
          <w:rPr>
            <w:rStyle w:val="Lienhypertexte"/>
            <w:rFonts w:ascii="Baskerville Old Face" w:hAnsi="Baskerville Old Face"/>
            <w:color w:val="auto"/>
            <w:u w:val="none"/>
          </w:rPr>
          <w:t>danse contemporaine</w:t>
        </w:r>
      </w:hyperlink>
      <w:r w:rsidRPr="00AF0801">
        <w:rPr>
          <w:rFonts w:ascii="Baskerville Old Face" w:hAnsi="Baskerville Old Face"/>
        </w:rPr>
        <w:t xml:space="preserve">. Influencée par son frère </w:t>
      </w:r>
      <w:hyperlink r:id="rId51" w:tooltip="Raymond Duncan" w:history="1">
        <w:r w:rsidRPr="00AF0801">
          <w:rPr>
            <w:rStyle w:val="Lienhypertexte"/>
            <w:rFonts w:ascii="Baskerville Old Face" w:hAnsi="Baskerville Old Face"/>
            <w:color w:val="auto"/>
            <w:u w:val="none"/>
          </w:rPr>
          <w:t>Raymond Duncan</w:t>
        </w:r>
      </w:hyperlink>
      <w:r w:rsidRPr="00AF0801">
        <w:rPr>
          <w:rFonts w:ascii="Baskerville Old Face" w:hAnsi="Baskerville Old Face"/>
        </w:rPr>
        <w:t xml:space="preserve"> sur un retour à l'</w:t>
      </w:r>
      <w:hyperlink r:id="rId52" w:tooltip="Hellénisme" w:history="1">
        <w:r w:rsidRPr="00AF0801">
          <w:rPr>
            <w:rStyle w:val="Lienhypertexte"/>
            <w:rFonts w:ascii="Baskerville Old Face" w:hAnsi="Baskerville Old Face"/>
            <w:color w:val="auto"/>
            <w:u w:val="none"/>
          </w:rPr>
          <w:t>hellénisme</w:t>
        </w:r>
      </w:hyperlink>
      <w:r w:rsidRPr="00AF0801">
        <w:rPr>
          <w:rFonts w:ascii="Baskerville Old Face" w:hAnsi="Baskerville Old Face"/>
        </w:rPr>
        <w:t xml:space="preserve"> et le culte du corps, elle a voulu redonner toute sa place à la beauté, à l'harmonie du corps, osant s'exhiber presque nue, dissimulée seulement par quelques voiles. Par ailleurs, son travail chorégraphique accorde une place particulière à la spiritualité. </w:t>
      </w:r>
    </w:p>
    <w:p w:rsidR="002C1B3C" w:rsidRDefault="002C1B3C" w:rsidP="00561677">
      <w:pPr>
        <w:pStyle w:val="NormalWeb"/>
        <w:jc w:val="both"/>
        <w:rPr>
          <w:rFonts w:ascii="Baskerville Old Face" w:hAnsi="Baskerville Old Face"/>
        </w:rPr>
      </w:pPr>
      <w:r w:rsidRPr="00AF0801">
        <w:rPr>
          <w:rFonts w:ascii="Baskerville Old Face" w:hAnsi="Baskerville Old Face"/>
        </w:rPr>
        <w:t xml:space="preserve">Fondatrice de plusieurs écoles de danse aux États-Unis et en Europe, en Russie notamment — où la conduisait son idéal révolutionnaire — elle y épousa en </w:t>
      </w:r>
      <w:hyperlink r:id="rId53" w:tooltip="1922" w:history="1">
        <w:r w:rsidRPr="00AF0801">
          <w:rPr>
            <w:rStyle w:val="Lienhypertexte"/>
            <w:rFonts w:ascii="Baskerville Old Face" w:hAnsi="Baskerville Old Face"/>
            <w:color w:val="auto"/>
            <w:u w:val="none"/>
          </w:rPr>
          <w:t>1922</w:t>
        </w:r>
      </w:hyperlink>
      <w:r w:rsidRPr="00AF0801">
        <w:rPr>
          <w:rFonts w:ascii="Baskerville Old Face" w:hAnsi="Baskerville Old Face"/>
        </w:rPr>
        <w:t xml:space="preserve"> le poète </w:t>
      </w:r>
      <w:hyperlink r:id="rId54" w:tooltip="Sergueï Essenine" w:history="1">
        <w:r w:rsidRPr="00AF0801">
          <w:rPr>
            <w:rStyle w:val="Lienhypertexte"/>
            <w:rFonts w:ascii="Baskerville Old Face" w:hAnsi="Baskerville Old Face"/>
            <w:color w:val="auto"/>
            <w:u w:val="none"/>
          </w:rPr>
          <w:t>Sergueï Essenine</w:t>
        </w:r>
      </w:hyperlink>
      <w:r w:rsidRPr="00AF0801">
        <w:rPr>
          <w:rFonts w:ascii="Baskerville Old Face" w:hAnsi="Baskerville Old Face"/>
        </w:rPr>
        <w:t xml:space="preserve">, dans une union qui ne dura que peu de temps. </w:t>
      </w:r>
    </w:p>
    <w:p w:rsidR="000773FB" w:rsidRPr="008C2742" w:rsidRDefault="002241C8" w:rsidP="000773FB">
      <w:pPr>
        <w:autoSpaceDE w:val="0"/>
        <w:autoSpaceDN w:val="0"/>
        <w:adjustRightInd w:val="0"/>
        <w:spacing w:after="0" w:line="240" w:lineRule="auto"/>
        <w:rPr>
          <w:rFonts w:ascii="Baskerville Old Face" w:hAnsi="Baskerville Old Face" w:cs="Times-Roman"/>
          <w:b/>
          <w:sz w:val="24"/>
          <w:szCs w:val="24"/>
        </w:rPr>
      </w:pPr>
      <w:r>
        <w:rPr>
          <w:rFonts w:ascii="Baskerville Old Face" w:hAnsi="Baskerville Old Face" w:cs="Times-Roman"/>
          <w:b/>
          <w:sz w:val="24"/>
          <w:szCs w:val="24"/>
        </w:rPr>
        <w:t>Isadora Duncan, dessin d’A</w:t>
      </w:r>
      <w:r w:rsidR="000773FB" w:rsidRPr="008C2742">
        <w:rPr>
          <w:rFonts w:ascii="Baskerville Old Face" w:hAnsi="Baskerville Old Face" w:cs="Times-Roman"/>
          <w:b/>
          <w:sz w:val="24"/>
          <w:szCs w:val="24"/>
        </w:rPr>
        <w:t>ntoine Bourdelle</w:t>
      </w:r>
    </w:p>
    <w:p w:rsidR="000773FB" w:rsidRPr="00AF0801" w:rsidRDefault="000773FB" w:rsidP="00561677">
      <w:pPr>
        <w:pStyle w:val="NormalWeb"/>
        <w:jc w:val="both"/>
        <w:rPr>
          <w:rFonts w:ascii="Baskerville Old Face" w:hAnsi="Baskerville Old Face"/>
        </w:rPr>
      </w:pPr>
      <w:r>
        <w:rPr>
          <w:noProof/>
        </w:rPr>
        <w:drawing>
          <wp:inline distT="0" distB="0" distL="0" distR="0" wp14:anchorId="234DDD6D" wp14:editId="7D3453CB">
            <wp:extent cx="2432935" cy="1809750"/>
            <wp:effectExtent l="0" t="0" r="5715" b="0"/>
            <wp:docPr id="4" name="Image 4" descr="https://upload.wikimedia.org/wikipedia/commons/thumb/e/ea/Isodora_Duncan_par_Antoine_Bourdelle.jpg/220px-Isodora_Duncan_par_Antoine_Bourd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a/Isodora_Duncan_par_Antoine_Bourdelle.jpg/220px-Isodora_Duncan_par_Antoine_Bourdel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3979" cy="1825404"/>
                    </a:xfrm>
                    <a:prstGeom prst="rect">
                      <a:avLst/>
                    </a:prstGeom>
                    <a:noFill/>
                    <a:ln>
                      <a:noFill/>
                    </a:ln>
                  </pic:spPr>
                </pic:pic>
              </a:graphicData>
            </a:graphic>
          </wp:inline>
        </w:drawing>
      </w:r>
    </w:p>
    <w:p w:rsidR="000773FB" w:rsidRDefault="00AF0801" w:rsidP="000773FB">
      <w:pPr>
        <w:spacing w:before="100" w:beforeAutospacing="1" w:after="100" w:afterAutospacing="1" w:line="240" w:lineRule="auto"/>
        <w:jc w:val="both"/>
        <w:outlineLvl w:val="1"/>
        <w:rPr>
          <w:rFonts w:ascii="Baskerville Old Face" w:eastAsia="Times New Roman" w:hAnsi="Baskerville Old Face" w:cs="Times New Roman"/>
          <w:b/>
          <w:bCs/>
          <w:sz w:val="24"/>
          <w:szCs w:val="24"/>
          <w:lang w:eastAsia="fr-FR"/>
        </w:rPr>
      </w:pPr>
      <w:r w:rsidRPr="00AF0801">
        <w:rPr>
          <w:rFonts w:ascii="Baskerville Old Face" w:eastAsia="Times New Roman" w:hAnsi="Baskerville Old Face" w:cs="Times New Roman"/>
          <w:b/>
          <w:bCs/>
          <w:sz w:val="24"/>
          <w:szCs w:val="24"/>
          <w:lang w:eastAsia="fr-FR"/>
        </w:rPr>
        <w:lastRenderedPageBreak/>
        <w:t>Apport à la danse contemporaine</w:t>
      </w:r>
    </w:p>
    <w:p w:rsidR="00AF0801" w:rsidRPr="000773FB" w:rsidRDefault="00AF0801" w:rsidP="000773FB">
      <w:pPr>
        <w:spacing w:after="0" w:line="240" w:lineRule="auto"/>
        <w:jc w:val="both"/>
        <w:outlineLvl w:val="1"/>
        <w:rPr>
          <w:rFonts w:ascii="Baskerville Old Face" w:eastAsia="Times New Roman" w:hAnsi="Baskerville Old Face" w:cs="Times New Roman"/>
          <w:b/>
          <w:bCs/>
          <w:sz w:val="24"/>
          <w:szCs w:val="24"/>
          <w:lang w:eastAsia="fr-FR"/>
        </w:rPr>
      </w:pPr>
      <w:r w:rsidRPr="00AF0801">
        <w:rPr>
          <w:rFonts w:ascii="Baskerville Old Face" w:eastAsia="Times New Roman" w:hAnsi="Baskerville Old Face" w:cs="Times New Roman"/>
          <w:sz w:val="24"/>
          <w:szCs w:val="24"/>
          <w:lang w:eastAsia="fr-FR"/>
        </w:rPr>
        <w:t>Isadora Duncan tire sa première idée de la danse du rythme des vagues de l'</w:t>
      </w:r>
      <w:hyperlink r:id="rId56" w:tooltip="Océan Pacifique" w:history="1">
        <w:r w:rsidRPr="00AF0801">
          <w:rPr>
            <w:rFonts w:ascii="Baskerville Old Face" w:eastAsia="Times New Roman" w:hAnsi="Baskerville Old Face" w:cs="Times New Roman"/>
            <w:sz w:val="24"/>
            <w:szCs w:val="24"/>
            <w:lang w:eastAsia="fr-FR"/>
          </w:rPr>
          <w:t>océan Pacifique</w:t>
        </w:r>
      </w:hyperlink>
      <w:r w:rsidRPr="00AF0801">
        <w:rPr>
          <w:rFonts w:ascii="Baskerville Old Face" w:eastAsia="Times New Roman" w:hAnsi="Baskerville Old Face" w:cs="Times New Roman"/>
          <w:sz w:val="24"/>
          <w:szCs w:val="24"/>
          <w:lang w:eastAsia="fr-FR"/>
        </w:rPr>
        <w:t xml:space="preserve">. Elle est l'une des premières à réagir à la contrainte imposée au </w:t>
      </w:r>
      <w:hyperlink r:id="rId57" w:tooltip="Corps humain" w:history="1">
        <w:r w:rsidRPr="00AF0801">
          <w:rPr>
            <w:rFonts w:ascii="Baskerville Old Face" w:eastAsia="Times New Roman" w:hAnsi="Baskerville Old Face" w:cs="Times New Roman"/>
            <w:sz w:val="24"/>
            <w:szCs w:val="24"/>
            <w:lang w:eastAsia="fr-FR"/>
          </w:rPr>
          <w:t>corps</w:t>
        </w:r>
      </w:hyperlink>
      <w:r w:rsidRPr="00AF0801">
        <w:rPr>
          <w:rFonts w:ascii="Baskerville Old Face" w:eastAsia="Times New Roman" w:hAnsi="Baskerville Old Face" w:cs="Times New Roman"/>
          <w:sz w:val="24"/>
          <w:szCs w:val="24"/>
          <w:lang w:eastAsia="fr-FR"/>
        </w:rPr>
        <w:t xml:space="preserve"> par le </w:t>
      </w:r>
      <w:hyperlink r:id="rId58" w:tooltip="Tutu" w:history="1">
        <w:r w:rsidRPr="00AF0801">
          <w:rPr>
            <w:rFonts w:ascii="Baskerville Old Face" w:eastAsia="Times New Roman" w:hAnsi="Baskerville Old Face" w:cs="Times New Roman"/>
            <w:sz w:val="24"/>
            <w:szCs w:val="24"/>
            <w:lang w:eastAsia="fr-FR"/>
          </w:rPr>
          <w:t>tutu</w:t>
        </w:r>
      </w:hyperlink>
      <w:r w:rsidRPr="00AF0801">
        <w:rPr>
          <w:rFonts w:ascii="Baskerville Old Face" w:eastAsia="Times New Roman" w:hAnsi="Baskerville Old Face" w:cs="Times New Roman"/>
          <w:sz w:val="24"/>
          <w:szCs w:val="24"/>
          <w:lang w:eastAsia="fr-FR"/>
        </w:rPr>
        <w:t xml:space="preserve"> ou par les </w:t>
      </w:r>
      <w:hyperlink r:id="rId59" w:tooltip="Pointes" w:history="1">
        <w:r w:rsidRPr="00AF0801">
          <w:rPr>
            <w:rFonts w:ascii="Baskerville Old Face" w:eastAsia="Times New Roman" w:hAnsi="Baskerville Old Face" w:cs="Times New Roman"/>
            <w:sz w:val="24"/>
            <w:szCs w:val="24"/>
            <w:lang w:eastAsia="fr-FR"/>
          </w:rPr>
          <w:t>pointes</w:t>
        </w:r>
      </w:hyperlink>
      <w:r w:rsidRPr="00AF0801">
        <w:rPr>
          <w:rFonts w:ascii="Baskerville Old Face" w:eastAsia="Times New Roman" w:hAnsi="Baskerville Old Face" w:cs="Times New Roman"/>
          <w:sz w:val="24"/>
          <w:szCs w:val="24"/>
          <w:lang w:eastAsia="fr-FR"/>
        </w:rPr>
        <w:t xml:space="preserve">. Elle danse pieds nus, voire totalement nue, et à l'extérieur. Elle est également l'une des premières à s'affranchir de la </w:t>
      </w:r>
      <w:hyperlink r:id="rId60" w:tooltip="Musique" w:history="1">
        <w:r w:rsidRPr="00AF0801">
          <w:rPr>
            <w:rFonts w:ascii="Baskerville Old Face" w:eastAsia="Times New Roman" w:hAnsi="Baskerville Old Face" w:cs="Times New Roman"/>
            <w:sz w:val="24"/>
            <w:szCs w:val="24"/>
            <w:lang w:eastAsia="fr-FR"/>
          </w:rPr>
          <w:t>musique</w:t>
        </w:r>
      </w:hyperlink>
      <w:r w:rsidRPr="00AF0801">
        <w:rPr>
          <w:rFonts w:ascii="Baskerville Old Face" w:eastAsia="Times New Roman" w:hAnsi="Baskerville Old Face" w:cs="Times New Roman"/>
          <w:sz w:val="24"/>
          <w:szCs w:val="24"/>
          <w:lang w:eastAsia="fr-FR"/>
        </w:rPr>
        <w:t xml:space="preserve"> et à trouver sa propre musicalité interne. </w:t>
      </w:r>
    </w:p>
    <w:p w:rsidR="00AF0801" w:rsidRPr="00AF0801" w:rsidRDefault="00AF0801"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AF0801">
        <w:rPr>
          <w:rFonts w:ascii="Baskerville Old Face" w:eastAsia="Times New Roman" w:hAnsi="Baskerville Old Face" w:cs="Times New Roman"/>
          <w:sz w:val="24"/>
          <w:szCs w:val="24"/>
          <w:lang w:eastAsia="fr-FR"/>
        </w:rPr>
        <w:t xml:space="preserve">D'après </w:t>
      </w:r>
      <w:hyperlink r:id="rId61" w:tooltip="Serge Lifar" w:history="1">
        <w:r w:rsidRPr="00AF0801">
          <w:rPr>
            <w:rFonts w:ascii="Baskerville Old Face" w:eastAsia="Times New Roman" w:hAnsi="Baskerville Old Face" w:cs="Times New Roman"/>
            <w:sz w:val="24"/>
            <w:szCs w:val="24"/>
            <w:lang w:eastAsia="fr-FR"/>
          </w:rPr>
          <w:t>Serge Lifar</w:t>
        </w:r>
      </w:hyperlink>
      <w:r w:rsidRPr="00AF0801">
        <w:rPr>
          <w:rFonts w:ascii="Baskerville Old Face" w:eastAsia="Times New Roman" w:hAnsi="Baskerville Old Face" w:cs="Times New Roman"/>
          <w:sz w:val="24"/>
          <w:szCs w:val="24"/>
          <w:lang w:eastAsia="fr-FR"/>
        </w:rPr>
        <w:t xml:space="preserve">, la « danse nouvelle », invoquée par Isadora, est « une prière et ses mouvements doivent diriger leurs ondes vers le ciel en communiquant au rythme éternel de l'univers ». </w:t>
      </w:r>
    </w:p>
    <w:p w:rsidR="00C87D9E" w:rsidRDefault="00AF0801" w:rsidP="00561677">
      <w:pPr>
        <w:spacing w:before="100" w:beforeAutospacing="1" w:after="100" w:afterAutospacing="1" w:line="240" w:lineRule="auto"/>
        <w:jc w:val="both"/>
        <w:rPr>
          <w:rFonts w:ascii="Baskerville Old Face" w:eastAsia="Times New Roman" w:hAnsi="Baskerville Old Face" w:cs="Times New Roman"/>
          <w:sz w:val="24"/>
          <w:szCs w:val="24"/>
          <w:lang w:eastAsia="fr-FR"/>
        </w:rPr>
      </w:pPr>
      <w:r w:rsidRPr="00AF0801">
        <w:rPr>
          <w:rFonts w:ascii="Baskerville Old Face" w:eastAsia="Times New Roman" w:hAnsi="Baskerville Old Face" w:cs="Times New Roman"/>
          <w:sz w:val="24"/>
          <w:szCs w:val="24"/>
          <w:lang w:eastAsia="fr-FR"/>
        </w:rPr>
        <w:t xml:space="preserve">Pour elle, il s'agit en effet surtout d'un renouveau spirituel, personnel et collectif. Elle déclare être venue en </w:t>
      </w:r>
      <w:hyperlink r:id="rId62" w:tooltip="Europe" w:history="1">
        <w:r w:rsidRPr="00AF0801">
          <w:rPr>
            <w:rFonts w:ascii="Baskerville Old Face" w:eastAsia="Times New Roman" w:hAnsi="Baskerville Old Face" w:cs="Times New Roman"/>
            <w:sz w:val="24"/>
            <w:szCs w:val="24"/>
            <w:lang w:eastAsia="fr-FR"/>
          </w:rPr>
          <w:t>Europe</w:t>
        </w:r>
      </w:hyperlink>
      <w:r w:rsidRPr="00AF0801">
        <w:rPr>
          <w:rFonts w:ascii="Baskerville Old Face" w:eastAsia="Times New Roman" w:hAnsi="Baskerville Old Face" w:cs="Times New Roman"/>
          <w:sz w:val="24"/>
          <w:szCs w:val="24"/>
          <w:lang w:eastAsia="fr-FR"/>
        </w:rPr>
        <w:t xml:space="preserve"> « pour amener une renaissance de la religion au moyen de la danse, pour révéler la beauté et la sainteté du corps humain par l'expression de ses mouvements, et non pour distraire après-dîner des bourgeois gavés » : « Danser, c'est prier ». Elle pense d'ailleurs construire un temple de la danse, en plus d'une école, lorsqu'elle rencontre </w:t>
      </w:r>
      <w:hyperlink r:id="rId63" w:tooltip="Alexandre Scriabine" w:history="1">
        <w:r w:rsidRPr="00AF0801">
          <w:rPr>
            <w:rFonts w:ascii="Baskerville Old Face" w:eastAsia="Times New Roman" w:hAnsi="Baskerville Old Face" w:cs="Times New Roman"/>
            <w:sz w:val="24"/>
            <w:szCs w:val="24"/>
            <w:lang w:eastAsia="fr-FR"/>
          </w:rPr>
          <w:t>Alexandre Scriabine</w:t>
        </w:r>
      </w:hyperlink>
      <w:r w:rsidRPr="00AF0801">
        <w:rPr>
          <w:rFonts w:ascii="Baskerville Old Face" w:eastAsia="Times New Roman" w:hAnsi="Baskerville Old Face" w:cs="Times New Roman"/>
          <w:sz w:val="24"/>
          <w:szCs w:val="24"/>
          <w:lang w:eastAsia="fr-FR"/>
        </w:rPr>
        <w:t xml:space="preserve">, en </w:t>
      </w:r>
      <w:hyperlink r:id="rId64" w:tooltip="1912" w:history="1">
        <w:r w:rsidRPr="00AF0801">
          <w:rPr>
            <w:rFonts w:ascii="Baskerville Old Face" w:eastAsia="Times New Roman" w:hAnsi="Baskerville Old Face" w:cs="Times New Roman"/>
            <w:sz w:val="24"/>
            <w:szCs w:val="24"/>
            <w:lang w:eastAsia="fr-FR"/>
          </w:rPr>
          <w:t>1912</w:t>
        </w:r>
      </w:hyperlink>
      <w:r w:rsidRPr="00AF0801">
        <w:rPr>
          <w:rFonts w:ascii="Baskerville Old Face" w:eastAsia="Times New Roman" w:hAnsi="Baskerville Old Face" w:cs="Times New Roman"/>
          <w:sz w:val="24"/>
          <w:szCs w:val="24"/>
          <w:lang w:eastAsia="fr-FR"/>
        </w:rPr>
        <w:t xml:space="preserve">. Et elle se produit à </w:t>
      </w:r>
      <w:hyperlink r:id="rId65" w:tooltip="Vienne (Autriche)" w:history="1">
        <w:r w:rsidRPr="00AF0801">
          <w:rPr>
            <w:rFonts w:ascii="Baskerville Old Face" w:eastAsia="Times New Roman" w:hAnsi="Baskerville Old Face" w:cs="Times New Roman"/>
            <w:sz w:val="24"/>
            <w:szCs w:val="24"/>
            <w:lang w:eastAsia="fr-FR"/>
          </w:rPr>
          <w:t>Vienne</w:t>
        </w:r>
      </w:hyperlink>
      <w:r w:rsidRPr="00AF0801">
        <w:rPr>
          <w:rFonts w:ascii="Baskerville Old Face" w:eastAsia="Times New Roman" w:hAnsi="Baskerville Old Face" w:cs="Times New Roman"/>
          <w:sz w:val="24"/>
          <w:szCs w:val="24"/>
          <w:lang w:eastAsia="fr-FR"/>
        </w:rPr>
        <w:t xml:space="preserve">, </w:t>
      </w:r>
      <w:hyperlink r:id="rId66" w:tooltip="Berlin" w:history="1">
        <w:r w:rsidRPr="00AF0801">
          <w:rPr>
            <w:rFonts w:ascii="Baskerville Old Face" w:eastAsia="Times New Roman" w:hAnsi="Baskerville Old Face" w:cs="Times New Roman"/>
            <w:sz w:val="24"/>
            <w:szCs w:val="24"/>
            <w:lang w:eastAsia="fr-FR"/>
          </w:rPr>
          <w:t>Berlin</w:t>
        </w:r>
      </w:hyperlink>
      <w:r w:rsidRPr="00AF0801">
        <w:rPr>
          <w:rFonts w:ascii="Baskerville Old Face" w:eastAsia="Times New Roman" w:hAnsi="Baskerville Old Face" w:cs="Times New Roman"/>
          <w:sz w:val="24"/>
          <w:szCs w:val="24"/>
          <w:lang w:eastAsia="fr-FR"/>
        </w:rPr>
        <w:t xml:space="preserve"> et </w:t>
      </w:r>
      <w:hyperlink r:id="rId67" w:tooltip="Munich" w:history="1">
        <w:r w:rsidRPr="00AF0801">
          <w:rPr>
            <w:rFonts w:ascii="Baskerville Old Face" w:eastAsia="Times New Roman" w:hAnsi="Baskerville Old Face" w:cs="Times New Roman"/>
            <w:sz w:val="24"/>
            <w:szCs w:val="24"/>
            <w:lang w:eastAsia="fr-FR"/>
          </w:rPr>
          <w:t>Munich</w:t>
        </w:r>
      </w:hyperlink>
      <w:r w:rsidRPr="00AF0801">
        <w:rPr>
          <w:rFonts w:ascii="Baskerville Old Face" w:eastAsia="Times New Roman" w:hAnsi="Baskerville Old Face" w:cs="Times New Roman"/>
          <w:sz w:val="24"/>
          <w:szCs w:val="24"/>
          <w:lang w:eastAsia="fr-FR"/>
        </w:rPr>
        <w:t xml:space="preserve"> en </w:t>
      </w:r>
      <w:hyperlink r:id="rId68" w:tooltip="1905" w:history="1">
        <w:r w:rsidRPr="00AF0801">
          <w:rPr>
            <w:rFonts w:ascii="Baskerville Old Face" w:eastAsia="Times New Roman" w:hAnsi="Baskerville Old Face" w:cs="Times New Roman"/>
            <w:sz w:val="24"/>
            <w:szCs w:val="24"/>
            <w:lang w:eastAsia="fr-FR"/>
          </w:rPr>
          <w:t>1905</w:t>
        </w:r>
      </w:hyperlink>
      <w:r w:rsidRPr="00AF0801">
        <w:rPr>
          <w:rFonts w:ascii="Baskerville Old Face" w:eastAsia="Times New Roman" w:hAnsi="Baskerville Old Face" w:cs="Times New Roman"/>
          <w:sz w:val="24"/>
          <w:szCs w:val="24"/>
          <w:lang w:eastAsia="fr-FR"/>
        </w:rPr>
        <w:t xml:space="preserve">, accompagnée de dix jeunes chanteurs placés sous la direction d'un </w:t>
      </w:r>
      <w:hyperlink r:id="rId69" w:tooltip="Séminariste" w:history="1">
        <w:r w:rsidRPr="00AF0801">
          <w:rPr>
            <w:rFonts w:ascii="Baskerville Old Face" w:eastAsia="Times New Roman" w:hAnsi="Baskerville Old Face" w:cs="Times New Roman"/>
            <w:sz w:val="24"/>
            <w:szCs w:val="24"/>
            <w:lang w:eastAsia="fr-FR"/>
          </w:rPr>
          <w:t>séminariste</w:t>
        </w:r>
      </w:hyperlink>
      <w:r w:rsidRPr="00AF0801">
        <w:rPr>
          <w:rFonts w:ascii="Baskerville Old Face" w:eastAsia="Times New Roman" w:hAnsi="Baskerville Old Face" w:cs="Times New Roman"/>
          <w:sz w:val="24"/>
          <w:szCs w:val="24"/>
          <w:lang w:eastAsia="fr-FR"/>
        </w:rPr>
        <w:t xml:space="preserve"> byzantin</w:t>
      </w:r>
      <w:r>
        <w:rPr>
          <w:rFonts w:ascii="Baskerville Old Face" w:eastAsia="Times New Roman" w:hAnsi="Baskerville Old Face" w:cs="Times New Roman"/>
          <w:sz w:val="24"/>
          <w:szCs w:val="24"/>
          <w:lang w:eastAsia="fr-FR"/>
        </w:rPr>
        <w:t>.</w:t>
      </w:r>
    </w:p>
    <w:p w:rsidR="000773FB" w:rsidRDefault="000773FB" w:rsidP="000773FB">
      <w:pPr>
        <w:spacing w:before="100" w:beforeAutospacing="1" w:after="100" w:afterAutospacing="1" w:line="240" w:lineRule="auto"/>
        <w:rPr>
          <w:rFonts w:ascii="Baskerville Old Face" w:eastAsia="Times New Roman" w:hAnsi="Baskerville Old Face" w:cs="Times New Roman"/>
          <w:sz w:val="24"/>
          <w:szCs w:val="24"/>
          <w:lang w:eastAsia="fr-FR"/>
        </w:rPr>
      </w:pPr>
    </w:p>
    <w:p w:rsidR="00553972" w:rsidRPr="000773FB" w:rsidRDefault="00553972" w:rsidP="000773FB">
      <w:pPr>
        <w:spacing w:before="100" w:beforeAutospacing="1" w:after="100" w:afterAutospacing="1" w:line="240" w:lineRule="auto"/>
        <w:rPr>
          <w:rFonts w:ascii="Baskerville Old Face" w:eastAsia="Times New Roman" w:hAnsi="Baskerville Old Face" w:cs="Times New Roman"/>
          <w:b/>
          <w:color w:val="70AD47" w:themeColor="accent6"/>
          <w:sz w:val="24"/>
          <w:szCs w:val="24"/>
          <w:lang w:eastAsia="fr-FR"/>
        </w:rPr>
      </w:pPr>
      <w:r w:rsidRPr="000773FB">
        <w:rPr>
          <w:rFonts w:ascii="Baskerville Old Face" w:eastAsia="Times New Roman" w:hAnsi="Baskerville Old Face" w:cs="Times New Roman"/>
          <w:b/>
          <w:color w:val="70AD47" w:themeColor="accent6"/>
          <w:sz w:val="24"/>
          <w:szCs w:val="24"/>
          <w:lang w:eastAsia="fr-FR"/>
        </w:rPr>
        <w:t>BEETHOVEN</w:t>
      </w:r>
    </w:p>
    <w:p w:rsidR="00D705D8" w:rsidRDefault="00553972" w:rsidP="00D705D8">
      <w:pPr>
        <w:spacing w:before="100" w:beforeAutospacing="1" w:after="100" w:afterAutospacing="1" w:line="240" w:lineRule="auto"/>
        <w:rPr>
          <w:rFonts w:ascii="Baskerville Old Face" w:hAnsi="Baskerville Old Face"/>
          <w:sz w:val="24"/>
          <w:szCs w:val="24"/>
        </w:rPr>
      </w:pPr>
      <w:r w:rsidRPr="00553972">
        <w:rPr>
          <w:rFonts w:ascii="Baskerville Old Face" w:hAnsi="Baskerville Old Face"/>
          <w:sz w:val="24"/>
          <w:szCs w:val="24"/>
        </w:rPr>
        <w:t>Anecdote ou légende, Bourdelle enfant fut saisi par sa propre ressemblance avec un portrait du compositeur, découvert fortuitement dans la vitrine d'un libraire de Montauban. De cette première rencontre naquit un projet conçu dès l'âge de quinze ans : « dresser le Beethoven que j'entends et q</w:t>
      </w:r>
      <w:r w:rsidR="00D705D8">
        <w:rPr>
          <w:rFonts w:ascii="Baskerville Old Face" w:hAnsi="Baskerville Old Face"/>
          <w:sz w:val="24"/>
          <w:szCs w:val="24"/>
        </w:rPr>
        <w:t>ue j'admire de toute mon âme ».</w:t>
      </w:r>
    </w:p>
    <w:p w:rsidR="00553972" w:rsidRDefault="00553972" w:rsidP="00D705D8">
      <w:pPr>
        <w:spacing w:before="100" w:beforeAutospacing="1" w:after="100" w:afterAutospacing="1" w:line="240" w:lineRule="auto"/>
        <w:rPr>
          <w:rFonts w:ascii="Baskerville Old Face" w:hAnsi="Baskerville Old Face"/>
          <w:sz w:val="24"/>
          <w:szCs w:val="24"/>
        </w:rPr>
      </w:pPr>
      <w:r w:rsidRPr="00553972">
        <w:rPr>
          <w:rFonts w:ascii="Baskerville Old Face" w:hAnsi="Baskerville Old Face"/>
          <w:sz w:val="24"/>
          <w:szCs w:val="24"/>
        </w:rPr>
        <w:t xml:space="preserve">La figure de Beethoven accompagne Bourdelle tout au long de sa carrière, du début des années 1880 - années de formation - jusqu'à sa mort en 1929. </w:t>
      </w:r>
      <w:r w:rsidRPr="00553972">
        <w:rPr>
          <w:rFonts w:ascii="Baskerville Old Face" w:hAnsi="Baskerville Old Face"/>
          <w:sz w:val="24"/>
          <w:szCs w:val="24"/>
        </w:rPr>
        <w:br/>
        <w:t xml:space="preserve">Sur les trente-cinq dessins de Beethoven répertoriés dans l'œuvre graphique de Bourdelle, six correspondent à la première moitié de sa carrière, période qui s'achève avec l'un des premiers succès du sculpteur - l'achat par l'Etat en 1903 du buste en bronze de </w:t>
      </w:r>
      <w:hyperlink r:id="rId70" w:history="1">
        <w:r w:rsidRPr="00553972">
          <w:rPr>
            <w:rFonts w:ascii="Baskerville Old Face" w:hAnsi="Baskerville Old Face"/>
            <w:iCs/>
            <w:sz w:val="24"/>
            <w:szCs w:val="24"/>
          </w:rPr>
          <w:t>Beethoven dit Métropolitain</w:t>
        </w:r>
      </w:hyperlink>
      <w:r w:rsidRPr="00553972">
        <w:rPr>
          <w:rFonts w:ascii="Baskerville Old Face" w:hAnsi="Baskerville Old Face"/>
          <w:sz w:val="24"/>
          <w:szCs w:val="24"/>
        </w:rPr>
        <w:t xml:space="preserve">. </w:t>
      </w:r>
      <w:r w:rsidRPr="00553972">
        <w:rPr>
          <w:rFonts w:ascii="Baskerville Old Face" w:hAnsi="Baskerville Old Face"/>
          <w:sz w:val="24"/>
          <w:szCs w:val="24"/>
        </w:rPr>
        <w:br/>
        <w:t xml:space="preserve">En s'identifiant à la figure de Beethoven, Bourdelle assume la condition du créateur en souffrance, les affres du génie confronté à la force de son destin. Présentés comme autant de doubles, les six « dessins noirs » - </w:t>
      </w:r>
      <w:hyperlink r:id="rId71" w:history="1">
        <w:r w:rsidRPr="00553972">
          <w:rPr>
            <w:rFonts w:ascii="Baskerville Old Face" w:hAnsi="Baskerville Old Face"/>
            <w:iCs/>
            <w:sz w:val="24"/>
            <w:szCs w:val="24"/>
          </w:rPr>
          <w:t>Beethoven</w:t>
        </w:r>
      </w:hyperlink>
      <w:r w:rsidRPr="00553972">
        <w:rPr>
          <w:rFonts w:ascii="Baskerville Old Face" w:hAnsi="Baskerville Old Face"/>
          <w:sz w:val="24"/>
          <w:szCs w:val="24"/>
        </w:rPr>
        <w:t xml:space="preserve"> 1880-1890, </w:t>
      </w:r>
      <w:hyperlink r:id="rId72" w:history="1">
        <w:r w:rsidRPr="00553972">
          <w:rPr>
            <w:rFonts w:ascii="Baskerville Old Face" w:hAnsi="Baskerville Old Face"/>
            <w:iCs/>
            <w:sz w:val="24"/>
            <w:szCs w:val="24"/>
          </w:rPr>
          <w:t>Beethoven et son génie</w:t>
        </w:r>
      </w:hyperlink>
      <w:r w:rsidRPr="00553972">
        <w:rPr>
          <w:rFonts w:ascii="Baskerville Old Face" w:hAnsi="Baskerville Old Face"/>
          <w:sz w:val="24"/>
          <w:szCs w:val="24"/>
        </w:rPr>
        <w:t xml:space="preserve">, </w:t>
      </w:r>
      <w:hyperlink r:id="rId73" w:history="1">
        <w:r w:rsidRPr="00553972">
          <w:rPr>
            <w:rFonts w:ascii="Baskerville Old Face" w:hAnsi="Baskerville Old Face"/>
            <w:iCs/>
            <w:sz w:val="24"/>
            <w:szCs w:val="24"/>
          </w:rPr>
          <w:t>Beethoven</w:t>
        </w:r>
      </w:hyperlink>
      <w:r w:rsidRPr="00553972">
        <w:rPr>
          <w:rFonts w:ascii="Baskerville Old Face" w:hAnsi="Baskerville Old Face"/>
          <w:sz w:val="24"/>
          <w:szCs w:val="24"/>
        </w:rPr>
        <w:t xml:space="preserve"> vers 1905 - ponctuent le parcours initiatique de l'artiste, frayant son chemin à travers de sombres clartés.</w:t>
      </w:r>
    </w:p>
    <w:p w:rsidR="00553972" w:rsidRPr="00895378" w:rsidRDefault="00BB08CB" w:rsidP="00895378">
      <w:pPr>
        <w:spacing w:before="100" w:beforeAutospacing="1" w:after="100" w:afterAutospacing="1" w:line="240" w:lineRule="auto"/>
        <w:jc w:val="center"/>
        <w:rPr>
          <w:rFonts w:ascii="Baskerville Old Face" w:eastAsia="Times New Roman" w:hAnsi="Baskerville Old Face" w:cs="Times New Roman"/>
          <w:sz w:val="24"/>
          <w:szCs w:val="24"/>
          <w:lang w:eastAsia="fr-FR"/>
        </w:rPr>
      </w:pPr>
      <w:r>
        <w:rPr>
          <w:noProof/>
          <w:lang w:eastAsia="fr-FR"/>
        </w:rPr>
        <w:drawing>
          <wp:inline distT="0" distB="0" distL="0" distR="0" wp14:anchorId="25C518EE" wp14:editId="1A87E88A">
            <wp:extent cx="1389185" cy="1389185"/>
            <wp:effectExtent l="0" t="0" r="1905" b="1905"/>
            <wp:docPr id="6" name="Image 6" descr="http://www.bourdelle.paris.fr/sites/bourdelle/files/styles/thumb_50x50/public/oeuvre/autres_visuels/72786-28.jpg?itok=XAjEpr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delle.paris.fr/sites/bourdelle/files/styles/thumb_50x50/public/oeuvre/autres_visuels/72786-28.jpg?itok=XAjEprQ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5141" cy="1405141"/>
                    </a:xfrm>
                    <a:prstGeom prst="rect">
                      <a:avLst/>
                    </a:prstGeom>
                    <a:noFill/>
                    <a:ln>
                      <a:noFill/>
                    </a:ln>
                  </pic:spPr>
                </pic:pic>
              </a:graphicData>
            </a:graphic>
          </wp:inline>
        </w:drawing>
      </w:r>
      <w:r>
        <w:rPr>
          <w:noProof/>
          <w:lang w:eastAsia="fr-FR"/>
        </w:rPr>
        <w:drawing>
          <wp:inline distT="0" distB="0" distL="0" distR="0" wp14:anchorId="51CF6A22" wp14:editId="148DF6A3">
            <wp:extent cx="1415562" cy="1415562"/>
            <wp:effectExtent l="0" t="0" r="0" b="0"/>
            <wp:docPr id="7" name="Image 7" descr="http://www.bourdelle.paris.fr/sites/bourdelle/files/styles/thumb_50x50/public/oeuvre/autres_visuels/71764-35.jpg?itok=eeRaNs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delle.paris.fr/sites/bourdelle/files/styles/thumb_50x50/public/oeuvre/autres_visuels/71764-35.jpg?itok=eeRaNsJ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5007" cy="1425007"/>
                    </a:xfrm>
                    <a:prstGeom prst="rect">
                      <a:avLst/>
                    </a:prstGeom>
                    <a:noFill/>
                    <a:ln>
                      <a:noFill/>
                    </a:ln>
                  </pic:spPr>
                </pic:pic>
              </a:graphicData>
            </a:graphic>
          </wp:inline>
        </w:drawing>
      </w:r>
    </w:p>
    <w:p w:rsidR="001247A9" w:rsidRDefault="00620571" w:rsidP="00AF0801">
      <w:pPr>
        <w:spacing w:before="100" w:beforeAutospacing="1" w:after="100" w:afterAutospacing="1" w:line="240" w:lineRule="auto"/>
        <w:rPr>
          <w:rFonts w:ascii="Baskerville Old Face" w:hAnsi="Baskerville Old Face"/>
          <w:b/>
          <w:color w:val="538135" w:themeColor="accent6" w:themeShade="BF"/>
          <w:sz w:val="56"/>
          <w:szCs w:val="56"/>
        </w:rPr>
      </w:pPr>
      <w:r w:rsidRPr="00620571">
        <w:rPr>
          <w:rFonts w:ascii="Baskerville Old Face" w:hAnsi="Baskerville Old Face"/>
          <w:b/>
          <w:color w:val="538135" w:themeColor="accent6" w:themeShade="BF"/>
          <w:sz w:val="56"/>
          <w:szCs w:val="56"/>
        </w:rPr>
        <w:lastRenderedPageBreak/>
        <w:t>Les ateliers proposés</w:t>
      </w:r>
      <w:r w:rsidR="00F94F48">
        <w:rPr>
          <w:rFonts w:ascii="Baskerville Old Face" w:hAnsi="Baskerville Old Face"/>
          <w:b/>
          <w:color w:val="538135" w:themeColor="accent6" w:themeShade="BF"/>
          <w:sz w:val="56"/>
          <w:szCs w:val="56"/>
        </w:rPr>
        <w:t xml:space="preserve"> </w:t>
      </w:r>
    </w:p>
    <w:p w:rsidR="00AF0801" w:rsidRPr="002A0135" w:rsidRDefault="00700590" w:rsidP="00AF0801">
      <w:pPr>
        <w:spacing w:before="100" w:beforeAutospacing="1" w:after="100" w:afterAutospacing="1" w:line="240" w:lineRule="auto"/>
        <w:rPr>
          <w:rFonts w:ascii="Baskerville Old Face" w:hAnsi="Baskerville Old Face"/>
          <w:b/>
          <w:color w:val="538135" w:themeColor="accent6" w:themeShade="BF"/>
          <w:sz w:val="56"/>
          <w:szCs w:val="56"/>
        </w:rPr>
      </w:pPr>
      <w:hyperlink r:id="rId76" w:anchor="cite_note-p84-12" w:history="1"/>
    </w:p>
    <w:p w:rsidR="002C1B3C" w:rsidRDefault="00620571"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620571">
        <w:rPr>
          <w:rFonts w:ascii="Baskerville Old Face" w:hAnsi="Baskerville Old Face" w:cs="Times-Roman"/>
          <w:b/>
          <w:color w:val="70AD47" w:themeColor="accent6"/>
          <w:sz w:val="24"/>
          <w:szCs w:val="24"/>
        </w:rPr>
        <w:t>Atelier « Petit sculpteur en herbe »</w:t>
      </w:r>
    </w:p>
    <w:p w:rsidR="007F0C15" w:rsidRDefault="007F0C15"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13248" w:rsidRDefault="00620571"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b/>
          <w:color w:val="70AD47" w:themeColor="accent6"/>
          <w:sz w:val="24"/>
          <w:szCs w:val="24"/>
        </w:rPr>
        <w:tab/>
      </w:r>
      <w:r w:rsidRPr="00620571">
        <w:rPr>
          <w:rFonts w:ascii="Baskerville Old Face" w:hAnsi="Baskerville Old Face" w:cs="Times-Roman"/>
          <w:sz w:val="24"/>
          <w:szCs w:val="24"/>
        </w:rPr>
        <w:t>Atelier de sculpture par le travail de la terre d’argile</w:t>
      </w:r>
      <w:r w:rsidR="00913248">
        <w:rPr>
          <w:rFonts w:ascii="Baskerville Old Face" w:hAnsi="Baskerville Old Face" w:cs="Times-Roman"/>
          <w:sz w:val="24"/>
          <w:szCs w:val="24"/>
        </w:rPr>
        <w:t>, qui est la première matière dans laquelle l’artiste va façonner son œuvre après avoir réalisé une esquisse</w:t>
      </w:r>
      <w:r w:rsidRPr="00620571">
        <w:rPr>
          <w:rFonts w:ascii="Baskerville Old Face" w:hAnsi="Baskerville Old Face" w:cs="Times-Roman"/>
          <w:sz w:val="24"/>
          <w:szCs w:val="24"/>
        </w:rPr>
        <w:t>.</w:t>
      </w:r>
    </w:p>
    <w:p w:rsidR="00620571" w:rsidRDefault="00DD70B7"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b/>
          <w:noProof/>
          <w:color w:val="70AD47" w:themeColor="accent6"/>
          <w:sz w:val="24"/>
          <w:szCs w:val="24"/>
          <w:lang w:eastAsia="fr-FR"/>
        </w:rPr>
        <w:drawing>
          <wp:anchor distT="0" distB="0" distL="114300" distR="114300" simplePos="0" relativeHeight="251671552" behindDoc="1" locked="0" layoutInCell="1" allowOverlap="1">
            <wp:simplePos x="0" y="0"/>
            <wp:positionH relativeFrom="margin">
              <wp:align>right</wp:align>
            </wp:positionH>
            <wp:positionV relativeFrom="paragraph">
              <wp:posOffset>438150</wp:posOffset>
            </wp:positionV>
            <wp:extent cx="903672" cy="12045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 relief theme nature enfant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03672" cy="1204595"/>
                    </a:xfrm>
                    <a:prstGeom prst="rect">
                      <a:avLst/>
                    </a:prstGeom>
                  </pic:spPr>
                </pic:pic>
              </a:graphicData>
            </a:graphic>
            <wp14:sizeRelH relativeFrom="page">
              <wp14:pctWidth>0</wp14:pctWidth>
            </wp14:sizeRelH>
            <wp14:sizeRelV relativeFrom="page">
              <wp14:pctHeight>0</wp14:pctHeight>
            </wp14:sizeRelV>
          </wp:anchor>
        </w:drawing>
      </w:r>
      <w:r w:rsidR="002A0135" w:rsidRPr="005576F8">
        <w:rPr>
          <w:rFonts w:ascii="Baskerville Old Face" w:hAnsi="Baskerville Old Face" w:cs="Times-Roman"/>
          <w:noProof/>
          <w:sz w:val="24"/>
          <w:szCs w:val="24"/>
          <w:lang w:eastAsia="fr-FR"/>
        </w:rPr>
        <w:drawing>
          <wp:anchor distT="0" distB="0" distL="114300" distR="114300" simplePos="0" relativeHeight="251659264" behindDoc="1" locked="0" layoutInCell="1" allowOverlap="1">
            <wp:simplePos x="0" y="0"/>
            <wp:positionH relativeFrom="column">
              <wp:posOffset>2832100</wp:posOffset>
            </wp:positionH>
            <wp:positionV relativeFrom="paragraph">
              <wp:posOffset>426085</wp:posOffset>
            </wp:positionV>
            <wp:extent cx="1573823" cy="1214327"/>
            <wp:effectExtent l="0" t="0" r="7620" b="5080"/>
            <wp:wrapNone/>
            <wp:docPr id="9" name="Image 9" descr="C:\Users\M13543\Desktop\Photo bonne année 2020\20190816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3543\Desktop\Photo bonne année 2020\20190816_160909.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5202" t="28968" r="22676" b="27725"/>
                    <a:stretch/>
                  </pic:blipFill>
                  <pic:spPr bwMode="auto">
                    <a:xfrm>
                      <a:off x="0" y="0"/>
                      <a:ext cx="1573823" cy="1214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571">
        <w:rPr>
          <w:rFonts w:ascii="Baskerville Old Face" w:hAnsi="Baskerville Old Face" w:cs="Times-Roman"/>
          <w:sz w:val="24"/>
          <w:szCs w:val="24"/>
        </w:rPr>
        <w:t>L’objectif pédagogique est d’</w:t>
      </w:r>
      <w:r w:rsidR="007F40F6">
        <w:rPr>
          <w:rFonts w:ascii="Baskerville Old Face" w:hAnsi="Baskerville Old Face" w:cs="Times-Roman"/>
          <w:sz w:val="24"/>
          <w:szCs w:val="24"/>
        </w:rPr>
        <w:t xml:space="preserve">initier </w:t>
      </w:r>
      <w:r w:rsidR="00620571">
        <w:rPr>
          <w:rFonts w:ascii="Baskerville Old Face" w:hAnsi="Baskerville Old Face" w:cs="Times-Roman"/>
          <w:sz w:val="24"/>
          <w:szCs w:val="24"/>
        </w:rPr>
        <w:t>enfants et adultes aux différentes techniques de sculpture (bas-relief ou Rond</w:t>
      </w:r>
      <w:r w:rsidR="007F40F6">
        <w:rPr>
          <w:rFonts w:ascii="Baskerville Old Face" w:hAnsi="Baskerville Old Face" w:cs="Times-Roman"/>
          <w:sz w:val="24"/>
          <w:szCs w:val="24"/>
        </w:rPr>
        <w:t>e</w:t>
      </w:r>
      <w:r w:rsidR="00620571">
        <w:rPr>
          <w:rFonts w:ascii="Baskerville Old Face" w:hAnsi="Baskerville Old Face" w:cs="Times-Roman"/>
          <w:sz w:val="24"/>
          <w:szCs w:val="24"/>
        </w:rPr>
        <w:t xml:space="preserve"> </w:t>
      </w:r>
      <w:r w:rsidR="00F94F48">
        <w:rPr>
          <w:rFonts w:ascii="Baskerville Old Face" w:hAnsi="Baskerville Old Face" w:cs="Times-Roman"/>
          <w:sz w:val="24"/>
          <w:szCs w:val="24"/>
        </w:rPr>
        <w:t>B</w:t>
      </w:r>
      <w:r w:rsidR="00620571">
        <w:rPr>
          <w:rFonts w:ascii="Baskerville Old Face" w:hAnsi="Baskerville Old Face" w:cs="Times-Roman"/>
          <w:sz w:val="24"/>
          <w:szCs w:val="24"/>
        </w:rPr>
        <w:t>osse)</w:t>
      </w:r>
      <w:r w:rsidR="007F40F6">
        <w:rPr>
          <w:rFonts w:ascii="Baskerville Old Face" w:hAnsi="Baskerville Old Face" w:cs="Times-Roman"/>
          <w:sz w:val="24"/>
          <w:szCs w:val="24"/>
        </w:rPr>
        <w:t>, ainsi qu’à l’assemblage des matériaux à la main, pour réaliser un objet en 3D.</w:t>
      </w:r>
    </w:p>
    <w:p w:rsidR="007F40F6" w:rsidRDefault="007F40F6" w:rsidP="00561677">
      <w:pPr>
        <w:autoSpaceDE w:val="0"/>
        <w:autoSpaceDN w:val="0"/>
        <w:adjustRightInd w:val="0"/>
        <w:spacing w:after="0" w:line="240" w:lineRule="auto"/>
        <w:jc w:val="both"/>
        <w:rPr>
          <w:rFonts w:ascii="Baskerville Old Face" w:hAnsi="Baskerville Old Face" w:cs="Times-Roman"/>
          <w:sz w:val="24"/>
          <w:szCs w:val="24"/>
        </w:rPr>
      </w:pPr>
    </w:p>
    <w:p w:rsidR="007F40F6" w:rsidRDefault="007F40F6" w:rsidP="00561677">
      <w:pPr>
        <w:pStyle w:val="Paragraphedeliste"/>
        <w:numPr>
          <w:ilvl w:val="0"/>
          <w:numId w:val="4"/>
        </w:numPr>
        <w:autoSpaceDE w:val="0"/>
        <w:autoSpaceDN w:val="0"/>
        <w:adjustRightInd w:val="0"/>
        <w:spacing w:after="0" w:line="240" w:lineRule="auto"/>
        <w:jc w:val="both"/>
        <w:rPr>
          <w:rFonts w:ascii="Baskerville Old Face" w:hAnsi="Baskerville Old Face" w:cs="Times-Roman"/>
          <w:sz w:val="24"/>
          <w:szCs w:val="24"/>
        </w:rPr>
      </w:pPr>
      <w:r w:rsidRPr="007F40F6">
        <w:rPr>
          <w:rFonts w:ascii="Baskerville Old Face" w:hAnsi="Baskerville Old Face" w:cs="Times-Roman"/>
          <w:sz w:val="24"/>
          <w:szCs w:val="24"/>
        </w:rPr>
        <w:t xml:space="preserve">Initiation </w:t>
      </w:r>
      <w:r>
        <w:rPr>
          <w:rFonts w:ascii="Baskerville Old Face" w:hAnsi="Baskerville Old Face" w:cs="Times-Roman"/>
          <w:sz w:val="24"/>
          <w:szCs w:val="24"/>
        </w:rPr>
        <w:t>à la 3D</w:t>
      </w:r>
    </w:p>
    <w:p w:rsidR="007F40F6" w:rsidRDefault="007F40F6" w:rsidP="00561677">
      <w:pPr>
        <w:pStyle w:val="Paragraphedeliste"/>
        <w:numPr>
          <w:ilvl w:val="0"/>
          <w:numId w:val="4"/>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 copie et la création</w:t>
      </w:r>
    </w:p>
    <w:p w:rsidR="007F40F6" w:rsidRDefault="007F40F6" w:rsidP="00561677">
      <w:pPr>
        <w:pStyle w:val="Paragraphedeliste"/>
        <w:numPr>
          <w:ilvl w:val="0"/>
          <w:numId w:val="4"/>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Prise de confiance en soi</w:t>
      </w:r>
    </w:p>
    <w:p w:rsidR="002A0135" w:rsidRDefault="002A0135" w:rsidP="00561677">
      <w:pPr>
        <w:pStyle w:val="Paragraphedeliste"/>
        <w:autoSpaceDE w:val="0"/>
        <w:autoSpaceDN w:val="0"/>
        <w:adjustRightInd w:val="0"/>
        <w:spacing w:after="0" w:line="240" w:lineRule="auto"/>
        <w:jc w:val="both"/>
        <w:rPr>
          <w:rFonts w:ascii="Baskerville Old Face" w:hAnsi="Baskerville Old Face" w:cs="Times-Roman"/>
          <w:sz w:val="24"/>
          <w:szCs w:val="24"/>
        </w:rPr>
      </w:pPr>
    </w:p>
    <w:p w:rsidR="007F40F6" w:rsidRDefault="007F40F6" w:rsidP="007F40F6">
      <w:pPr>
        <w:autoSpaceDE w:val="0"/>
        <w:autoSpaceDN w:val="0"/>
        <w:adjustRightInd w:val="0"/>
        <w:spacing w:after="0" w:line="240" w:lineRule="auto"/>
        <w:rPr>
          <w:rFonts w:ascii="Baskerville Old Face" w:hAnsi="Baskerville Old Face" w:cs="Times-Roman"/>
          <w:sz w:val="24"/>
          <w:szCs w:val="24"/>
        </w:rPr>
      </w:pPr>
    </w:p>
    <w:p w:rsidR="007F40F6" w:rsidRDefault="007F40F6"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Pr>
          <w:rFonts w:ascii="Baskerville Old Face" w:hAnsi="Baskerville Old Face" w:cs="Times-Roman"/>
          <w:sz w:val="24"/>
          <w:szCs w:val="24"/>
        </w:rPr>
        <w:t xml:space="preserve"> à partir de la petite section</w:t>
      </w:r>
      <w:r w:rsidR="00D062DE">
        <w:rPr>
          <w:rFonts w:ascii="Baskerville Old Face" w:hAnsi="Baskerville Old Face" w:cs="Times-Roman"/>
          <w:sz w:val="24"/>
          <w:szCs w:val="24"/>
        </w:rPr>
        <w:t xml:space="preserve"> et plus.</w:t>
      </w:r>
    </w:p>
    <w:p w:rsidR="00D062DE" w:rsidRDefault="001247A9"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 xml:space="preserve">Durée </w:t>
      </w:r>
      <w:r w:rsidR="00D062DE" w:rsidRPr="001247A9">
        <w:rPr>
          <w:rFonts w:ascii="Baskerville Old Face" w:hAnsi="Baskerville Old Face" w:cs="Times-Roman"/>
          <w:b/>
          <w:sz w:val="24"/>
          <w:szCs w:val="24"/>
        </w:rPr>
        <w:t>:</w:t>
      </w:r>
      <w:r w:rsidR="00D062DE">
        <w:rPr>
          <w:rFonts w:ascii="Baskerville Old Face" w:hAnsi="Baskerville Old Face" w:cs="Times-Roman"/>
          <w:sz w:val="24"/>
          <w:szCs w:val="24"/>
        </w:rPr>
        <w:t xml:space="preserve"> Il varie en fonction du niveau, il peut aller de 30 minutes + 10 minutes de visites guidée ou pour les plus grands 1h30 d’atelier avec 30 minutes de VG.</w:t>
      </w:r>
    </w:p>
    <w:p w:rsid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p>
    <w:p w:rsid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Bonus :</w:t>
      </w:r>
      <w:r>
        <w:rPr>
          <w:rFonts w:ascii="Baskerville Old Face" w:hAnsi="Baskerville Old Face" w:cs="Times-Roman"/>
          <w:sz w:val="24"/>
          <w:szCs w:val="24"/>
        </w:rPr>
        <w:t xml:space="preserve"> il est possible de faire cuire les sculptures au Musée-jardin Bourdelle</w:t>
      </w:r>
      <w:r w:rsidR="00F94F48">
        <w:rPr>
          <w:rFonts w:ascii="Baskerville Old Face" w:hAnsi="Baskerville Old Face" w:cs="Times-Roman"/>
          <w:sz w:val="24"/>
          <w:szCs w:val="24"/>
        </w:rPr>
        <w:t xml:space="preserve"> dans un four de potier</w:t>
      </w:r>
      <w:r>
        <w:rPr>
          <w:rFonts w:ascii="Baskerville Old Face" w:hAnsi="Baskerville Old Face" w:cs="Times-Roman"/>
          <w:sz w:val="24"/>
          <w:szCs w:val="24"/>
        </w:rPr>
        <w:t>, et de venir les chercher plus tard</w:t>
      </w:r>
      <w:r w:rsidR="00F94F48">
        <w:rPr>
          <w:rFonts w:ascii="Baskerville Old Face" w:hAnsi="Baskerville Old Face" w:cs="Times-Roman"/>
          <w:sz w:val="24"/>
          <w:szCs w:val="24"/>
        </w:rPr>
        <w:t>,</w:t>
      </w:r>
      <w:r>
        <w:rPr>
          <w:rFonts w:ascii="Baskerville Old Face" w:hAnsi="Baskerville Old Face" w:cs="Times-Roman"/>
          <w:sz w:val="24"/>
          <w:szCs w:val="24"/>
        </w:rPr>
        <w:t xml:space="preserve"> ou de repartir directement avec</w:t>
      </w:r>
      <w:r w:rsidR="00F94F48">
        <w:rPr>
          <w:rFonts w:ascii="Baskerville Old Face" w:hAnsi="Baskerville Old Face" w:cs="Times-Roman"/>
          <w:sz w:val="24"/>
          <w:szCs w:val="24"/>
        </w:rPr>
        <w:t xml:space="preserve"> les œuvres non cuites</w:t>
      </w:r>
      <w:r>
        <w:rPr>
          <w:rFonts w:ascii="Baskerville Old Face" w:hAnsi="Baskerville Old Face" w:cs="Times-Roman"/>
          <w:sz w:val="24"/>
          <w:szCs w:val="24"/>
        </w:rPr>
        <w:t>.</w:t>
      </w:r>
    </w:p>
    <w:p w:rsidR="002A0135" w:rsidRDefault="006D5906" w:rsidP="00561677">
      <w:pPr>
        <w:autoSpaceDE w:val="0"/>
        <w:autoSpaceDN w:val="0"/>
        <w:adjustRightInd w:val="0"/>
        <w:spacing w:after="0" w:line="240" w:lineRule="auto"/>
        <w:jc w:val="both"/>
        <w:rPr>
          <w:rFonts w:ascii="Baskerville Old Face" w:hAnsi="Baskerville Old Face" w:cs="Times-Roman"/>
          <w:sz w:val="24"/>
          <w:szCs w:val="24"/>
        </w:rPr>
      </w:pPr>
      <w:r w:rsidRPr="006D5906">
        <w:rPr>
          <w:rFonts w:ascii="Baskerville Old Face" w:hAnsi="Baskerville Old Face" w:cs="Times-Roman"/>
          <w:b/>
          <w:i/>
          <w:sz w:val="24"/>
          <w:szCs w:val="24"/>
        </w:rPr>
        <w:t>Merci de penser à apporter des caisses</w:t>
      </w:r>
      <w:r w:rsidR="003A58BC">
        <w:rPr>
          <w:rFonts w:ascii="Baskerville Old Face" w:hAnsi="Baskerville Old Face" w:cs="Times-Roman"/>
          <w:b/>
          <w:i/>
          <w:sz w:val="24"/>
          <w:szCs w:val="24"/>
        </w:rPr>
        <w:t xml:space="preserve"> ou cagettes</w:t>
      </w:r>
      <w:r w:rsidRPr="006D5906">
        <w:rPr>
          <w:rFonts w:ascii="Baskerville Old Face" w:hAnsi="Baskerville Old Face" w:cs="Times-Roman"/>
          <w:b/>
          <w:i/>
          <w:sz w:val="24"/>
          <w:szCs w:val="24"/>
        </w:rPr>
        <w:t xml:space="preserve"> pour le transport des œuvres</w:t>
      </w:r>
      <w:r>
        <w:rPr>
          <w:rFonts w:ascii="Baskerville Old Face" w:hAnsi="Baskerville Old Face" w:cs="Times-Roman"/>
          <w:sz w:val="24"/>
          <w:szCs w:val="24"/>
        </w:rPr>
        <w:t>.</w:t>
      </w:r>
    </w:p>
    <w:p w:rsidR="00DD70B7" w:rsidRDefault="00DD70B7" w:rsidP="00561677">
      <w:pPr>
        <w:autoSpaceDE w:val="0"/>
        <w:autoSpaceDN w:val="0"/>
        <w:adjustRightInd w:val="0"/>
        <w:spacing w:after="0" w:line="240" w:lineRule="auto"/>
        <w:jc w:val="both"/>
        <w:rPr>
          <w:rFonts w:ascii="Baskerville Old Face" w:hAnsi="Baskerville Old Face" w:cs="Times-Roman"/>
          <w:sz w:val="24"/>
          <w:szCs w:val="24"/>
        </w:rPr>
      </w:pPr>
    </w:p>
    <w:p w:rsidR="00DD70B7" w:rsidRPr="00DD70B7" w:rsidRDefault="00DD70B7" w:rsidP="00561677">
      <w:pPr>
        <w:autoSpaceDE w:val="0"/>
        <w:autoSpaceDN w:val="0"/>
        <w:adjustRightInd w:val="0"/>
        <w:spacing w:after="0" w:line="240" w:lineRule="auto"/>
        <w:jc w:val="both"/>
        <w:rPr>
          <w:rFonts w:ascii="Baskerville Old Face" w:hAnsi="Baskerville Old Face" w:cs="Times-Roman"/>
          <w:color w:val="70AD47" w:themeColor="accent6"/>
          <w:sz w:val="24"/>
          <w:szCs w:val="24"/>
        </w:rPr>
      </w:pPr>
    </w:p>
    <w:p w:rsidR="00D062DE" w:rsidRDefault="00D062DE"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D062DE">
        <w:rPr>
          <w:rFonts w:ascii="Baskerville Old Face" w:hAnsi="Baskerville Old Face" w:cs="Times-Roman"/>
          <w:b/>
          <w:color w:val="70AD47" w:themeColor="accent6"/>
          <w:sz w:val="24"/>
          <w:szCs w:val="24"/>
        </w:rPr>
        <w:t xml:space="preserve">Atelier </w:t>
      </w:r>
      <w:r>
        <w:rPr>
          <w:rFonts w:ascii="Baskerville Old Face" w:hAnsi="Baskerville Old Face" w:cs="Times-Roman"/>
          <w:b/>
          <w:color w:val="70AD47" w:themeColor="accent6"/>
          <w:sz w:val="24"/>
          <w:szCs w:val="24"/>
        </w:rPr>
        <w:t>« </w:t>
      </w:r>
      <w:r w:rsidRPr="00D062DE">
        <w:rPr>
          <w:rFonts w:ascii="Baskerville Old Face" w:hAnsi="Baskerville Old Face" w:cs="Times-Roman"/>
          <w:b/>
          <w:color w:val="70AD47" w:themeColor="accent6"/>
          <w:sz w:val="24"/>
          <w:szCs w:val="24"/>
        </w:rPr>
        <w:t>Bandes plâtrés »</w:t>
      </w:r>
    </w:p>
    <w:p w:rsidR="007F0C15" w:rsidRDefault="007F0C15"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062DE" w:rsidRDefault="00D062DE" w:rsidP="00561677">
      <w:pPr>
        <w:autoSpaceDE w:val="0"/>
        <w:autoSpaceDN w:val="0"/>
        <w:adjustRightInd w:val="0"/>
        <w:spacing w:after="0" w:line="240" w:lineRule="auto"/>
        <w:jc w:val="both"/>
        <w:rPr>
          <w:rFonts w:ascii="Baskerville Old Face" w:hAnsi="Baskerville Old Face" w:cs="Times-Roman"/>
          <w:sz w:val="24"/>
          <w:szCs w:val="24"/>
        </w:rPr>
      </w:pPr>
      <w:r w:rsidRPr="00913248">
        <w:rPr>
          <w:rFonts w:ascii="Baskerville Old Face" w:hAnsi="Baskerville Old Face" w:cs="Times-Roman"/>
          <w:sz w:val="24"/>
          <w:szCs w:val="24"/>
        </w:rPr>
        <w:tab/>
        <w:t>Cette atelier et une autre approche de la sculpture, et fait référence au sculpteur Giacometti, qui fut élève d’Antoine Bourdelle</w:t>
      </w:r>
      <w:r w:rsidR="00913248">
        <w:rPr>
          <w:rFonts w:ascii="Baskerville Old Face" w:hAnsi="Baskerville Old Face" w:cs="Times-Roman"/>
          <w:sz w:val="24"/>
          <w:szCs w:val="24"/>
        </w:rPr>
        <w:t xml:space="preserve">. </w:t>
      </w:r>
    </w:p>
    <w:p w:rsidR="00913248" w:rsidRDefault="00913248"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L’objectif pédagogique de cette atelier et d</w:t>
      </w:r>
      <w:r w:rsidR="00F94F48">
        <w:rPr>
          <w:rFonts w:ascii="Baskerville Old Face" w:hAnsi="Baskerville Old Face" w:cs="Times-Roman"/>
          <w:sz w:val="24"/>
          <w:szCs w:val="24"/>
        </w:rPr>
        <w:t xml:space="preserve">’initier les enfants ou les </w:t>
      </w:r>
      <w:r>
        <w:rPr>
          <w:rFonts w:ascii="Baskerville Old Face" w:hAnsi="Baskerville Old Face" w:cs="Times-Roman"/>
          <w:sz w:val="24"/>
          <w:szCs w:val="24"/>
        </w:rPr>
        <w:t>plus grand</w:t>
      </w:r>
      <w:r w:rsidR="00F94F48">
        <w:rPr>
          <w:rFonts w:ascii="Baskerville Old Face" w:hAnsi="Baskerville Old Face" w:cs="Times-Roman"/>
          <w:sz w:val="24"/>
          <w:szCs w:val="24"/>
        </w:rPr>
        <w:t>s</w:t>
      </w:r>
      <w:r>
        <w:rPr>
          <w:rFonts w:ascii="Baskerville Old Face" w:hAnsi="Baskerville Old Face" w:cs="Times-Roman"/>
          <w:sz w:val="24"/>
          <w:szCs w:val="24"/>
        </w:rPr>
        <w:t>, au  mouvement dans la sculpture.</w:t>
      </w:r>
    </w:p>
    <w:p w:rsidR="00913248" w:rsidRDefault="0079749C" w:rsidP="00561677">
      <w:pPr>
        <w:autoSpaceDE w:val="0"/>
        <w:autoSpaceDN w:val="0"/>
        <w:adjustRightInd w:val="0"/>
        <w:spacing w:after="0" w:line="240" w:lineRule="auto"/>
        <w:jc w:val="both"/>
        <w:rPr>
          <w:rFonts w:ascii="Baskerville Old Face" w:hAnsi="Baskerville Old Face" w:cs="Times-Roman"/>
          <w:sz w:val="24"/>
          <w:szCs w:val="24"/>
        </w:rPr>
      </w:pPr>
      <w:r w:rsidRPr="0038149E">
        <w:rPr>
          <w:rFonts w:ascii="Baskerville Old Face" w:hAnsi="Baskerville Old Face" w:cs="Times-Roman"/>
          <w:noProof/>
          <w:sz w:val="24"/>
          <w:szCs w:val="24"/>
          <w:lang w:eastAsia="fr-FR"/>
        </w:rPr>
        <w:drawing>
          <wp:anchor distT="0" distB="0" distL="114300" distR="114300" simplePos="0" relativeHeight="251660288" behindDoc="1" locked="0" layoutInCell="1" allowOverlap="1">
            <wp:simplePos x="0" y="0"/>
            <wp:positionH relativeFrom="column">
              <wp:posOffset>3900170</wp:posOffset>
            </wp:positionH>
            <wp:positionV relativeFrom="paragraph">
              <wp:posOffset>3255</wp:posOffset>
            </wp:positionV>
            <wp:extent cx="1403876" cy="1389185"/>
            <wp:effectExtent l="0" t="0" r="6350" b="1905"/>
            <wp:wrapNone/>
            <wp:docPr id="11" name="Image 11" descr="C:\Users\M13543\Desktop\Atelier ed\atelier edwige 2019\Bandes plâtré\20190809_15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13543\Desktop\Atelier ed\atelier edwige 2019\Bandes plâtré\20190809_15580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5573" t="18101" b="23318"/>
                    <a:stretch/>
                  </pic:blipFill>
                  <pic:spPr bwMode="auto">
                    <a:xfrm>
                      <a:off x="0" y="0"/>
                      <a:ext cx="1403876" cy="138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248" w:rsidRDefault="00913248" w:rsidP="00561677">
      <w:pPr>
        <w:pStyle w:val="Paragraphedeliste"/>
        <w:numPr>
          <w:ilvl w:val="0"/>
          <w:numId w:val="5"/>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au mouvement</w:t>
      </w:r>
    </w:p>
    <w:p w:rsidR="00913248" w:rsidRDefault="00913248" w:rsidP="00561677">
      <w:pPr>
        <w:pStyle w:val="Paragraphedeliste"/>
        <w:numPr>
          <w:ilvl w:val="0"/>
          <w:numId w:val="5"/>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 3D</w:t>
      </w:r>
    </w:p>
    <w:p w:rsidR="00913248" w:rsidRDefault="00913248" w:rsidP="00561677">
      <w:pPr>
        <w:pStyle w:val="Paragraphedeliste"/>
        <w:numPr>
          <w:ilvl w:val="0"/>
          <w:numId w:val="5"/>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l’assemblage de matériaux</w:t>
      </w:r>
    </w:p>
    <w:p w:rsidR="00913248" w:rsidRDefault="00913248" w:rsidP="00561677">
      <w:pPr>
        <w:pStyle w:val="Paragraphedeliste"/>
        <w:numPr>
          <w:ilvl w:val="0"/>
          <w:numId w:val="5"/>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Développement de l’imaginaire/ création</w:t>
      </w:r>
    </w:p>
    <w:p w:rsidR="00913248" w:rsidRDefault="00913248" w:rsidP="00561677">
      <w:pPr>
        <w:pStyle w:val="Paragraphedeliste"/>
        <w:numPr>
          <w:ilvl w:val="0"/>
          <w:numId w:val="5"/>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Prise de confiance en soi</w:t>
      </w:r>
    </w:p>
    <w:p w:rsidR="0038149E" w:rsidRDefault="0038149E" w:rsidP="00561677">
      <w:pPr>
        <w:autoSpaceDE w:val="0"/>
        <w:autoSpaceDN w:val="0"/>
        <w:adjustRightInd w:val="0"/>
        <w:spacing w:after="0" w:line="240" w:lineRule="auto"/>
        <w:jc w:val="both"/>
        <w:rPr>
          <w:rFonts w:ascii="Baskerville Old Face" w:hAnsi="Baskerville Old Face" w:cs="Times-Roman"/>
          <w:sz w:val="24"/>
          <w:szCs w:val="24"/>
        </w:rPr>
      </w:pPr>
    </w:p>
    <w:p w:rsidR="00913248" w:rsidRDefault="00913248"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Pr>
          <w:rFonts w:ascii="Baskerville Old Face" w:hAnsi="Baskerville Old Face" w:cs="Times-Roman"/>
          <w:sz w:val="24"/>
          <w:szCs w:val="24"/>
        </w:rPr>
        <w:t xml:space="preserve"> à partir du CM2 </w:t>
      </w:r>
    </w:p>
    <w:p w:rsidR="00913248" w:rsidRDefault="001247A9"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Durée</w:t>
      </w:r>
      <w:r w:rsidR="00913248" w:rsidRPr="001247A9">
        <w:rPr>
          <w:rFonts w:ascii="Baskerville Old Face" w:hAnsi="Baskerville Old Face" w:cs="Times-Roman"/>
          <w:b/>
          <w:sz w:val="24"/>
          <w:szCs w:val="24"/>
        </w:rPr>
        <w:t> :</w:t>
      </w:r>
      <w:r w:rsidR="00913248">
        <w:rPr>
          <w:rFonts w:ascii="Baskerville Old Face" w:hAnsi="Baskerville Old Face" w:cs="Times-Roman"/>
          <w:sz w:val="24"/>
          <w:szCs w:val="24"/>
        </w:rPr>
        <w:t xml:space="preserve"> Visite guidée de 30 minutes du site  + 2h d’atelier.</w:t>
      </w:r>
    </w:p>
    <w:p w:rsidR="00913248" w:rsidRDefault="00913248" w:rsidP="00561677">
      <w:pPr>
        <w:autoSpaceDE w:val="0"/>
        <w:autoSpaceDN w:val="0"/>
        <w:adjustRightInd w:val="0"/>
        <w:spacing w:after="0" w:line="240" w:lineRule="auto"/>
        <w:jc w:val="both"/>
        <w:rPr>
          <w:rFonts w:ascii="Baskerville Old Face" w:hAnsi="Baskerville Old Face" w:cs="Times-Roman"/>
          <w:sz w:val="24"/>
          <w:szCs w:val="24"/>
        </w:rPr>
      </w:pPr>
    </w:p>
    <w:p w:rsidR="00913248" w:rsidRDefault="00913248" w:rsidP="00913248">
      <w:pPr>
        <w:autoSpaceDE w:val="0"/>
        <w:autoSpaceDN w:val="0"/>
        <w:adjustRightInd w:val="0"/>
        <w:spacing w:after="0" w:line="240" w:lineRule="auto"/>
        <w:rPr>
          <w:rFonts w:ascii="Baskerville Old Face" w:hAnsi="Baskerville Old Face" w:cs="Times-Roman"/>
          <w:sz w:val="24"/>
          <w:szCs w:val="24"/>
        </w:rPr>
      </w:pPr>
    </w:p>
    <w:p w:rsidR="007F0C15" w:rsidRDefault="007F0C15" w:rsidP="00913248">
      <w:pPr>
        <w:autoSpaceDE w:val="0"/>
        <w:autoSpaceDN w:val="0"/>
        <w:adjustRightInd w:val="0"/>
        <w:spacing w:after="0" w:line="240" w:lineRule="auto"/>
        <w:rPr>
          <w:rFonts w:ascii="Baskerville Old Face" w:hAnsi="Baskerville Old Face" w:cs="Times-Roman"/>
          <w:sz w:val="24"/>
          <w:szCs w:val="24"/>
        </w:rPr>
      </w:pPr>
    </w:p>
    <w:p w:rsidR="007F0C15" w:rsidRDefault="007F0C15" w:rsidP="00913248">
      <w:pPr>
        <w:autoSpaceDE w:val="0"/>
        <w:autoSpaceDN w:val="0"/>
        <w:adjustRightInd w:val="0"/>
        <w:spacing w:after="0" w:line="240" w:lineRule="auto"/>
        <w:rPr>
          <w:rFonts w:ascii="Baskerville Old Face" w:hAnsi="Baskerville Old Face" w:cs="Times-Roman"/>
          <w:sz w:val="24"/>
          <w:szCs w:val="24"/>
        </w:rPr>
      </w:pPr>
    </w:p>
    <w:p w:rsidR="007F0C15" w:rsidRDefault="007F0C15" w:rsidP="00913248">
      <w:pPr>
        <w:autoSpaceDE w:val="0"/>
        <w:autoSpaceDN w:val="0"/>
        <w:adjustRightInd w:val="0"/>
        <w:spacing w:after="0" w:line="240" w:lineRule="auto"/>
        <w:rPr>
          <w:rFonts w:ascii="Baskerville Old Face" w:hAnsi="Baskerville Old Face" w:cs="Times-Roman"/>
          <w:sz w:val="24"/>
          <w:szCs w:val="24"/>
        </w:rPr>
      </w:pPr>
    </w:p>
    <w:p w:rsidR="00913248" w:rsidRDefault="00913248"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913248">
        <w:rPr>
          <w:rFonts w:ascii="Baskerville Old Face" w:hAnsi="Baskerville Old Face" w:cs="Times-Roman"/>
          <w:b/>
          <w:color w:val="70AD47" w:themeColor="accent6"/>
          <w:sz w:val="24"/>
          <w:szCs w:val="24"/>
        </w:rPr>
        <w:lastRenderedPageBreak/>
        <w:t>Atelier « Linogravure »</w:t>
      </w:r>
    </w:p>
    <w:p w:rsidR="007F0C15" w:rsidRPr="00913248" w:rsidRDefault="007F0C15"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13248" w:rsidRDefault="00913248"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ab/>
        <w:t xml:space="preserve">L’atelier linogravure permet de faire découvrir l’une des techniques de la gravure, par une taille directe sur un support tendre </w:t>
      </w:r>
      <w:r w:rsidR="00F94F48">
        <w:rPr>
          <w:rFonts w:ascii="Baskerville Old Face" w:hAnsi="Baskerville Old Face" w:cs="Times-Roman"/>
          <w:sz w:val="24"/>
          <w:szCs w:val="24"/>
        </w:rPr>
        <w:t>(</w:t>
      </w:r>
      <w:r>
        <w:rPr>
          <w:rFonts w:ascii="Baskerville Old Face" w:hAnsi="Baskerville Old Face" w:cs="Times-Roman"/>
          <w:sz w:val="24"/>
          <w:szCs w:val="24"/>
        </w:rPr>
        <w:t>le linoleum</w:t>
      </w:r>
      <w:r w:rsidR="00F94F48">
        <w:rPr>
          <w:rFonts w:ascii="Baskerville Old Face" w:hAnsi="Baskerville Old Face" w:cs="Times-Roman"/>
          <w:sz w:val="24"/>
          <w:szCs w:val="24"/>
        </w:rPr>
        <w:t>)</w:t>
      </w:r>
      <w:r w:rsidR="001A6F86">
        <w:rPr>
          <w:rFonts w:ascii="Baskerville Old Face" w:hAnsi="Baskerville Old Face" w:cs="Times-Roman"/>
          <w:sz w:val="24"/>
          <w:szCs w:val="24"/>
        </w:rPr>
        <w:t>, mais aussi le travail d’impression.</w:t>
      </w: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L’objectif pédagogique de cette atelier et de faire découvrir la gravure et son utilité au travers d’une technique simple.</w:t>
      </w: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p>
    <w:p w:rsidR="001A6F86" w:rsidRDefault="001A6F86" w:rsidP="00561677">
      <w:pPr>
        <w:pStyle w:val="Paragraphedeliste"/>
        <w:numPr>
          <w:ilvl w:val="0"/>
          <w:numId w:val="6"/>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 taille directe avec des gouges</w:t>
      </w:r>
    </w:p>
    <w:p w:rsidR="001A6F86" w:rsidRDefault="003E66AC" w:rsidP="00561677">
      <w:pPr>
        <w:pStyle w:val="Paragraphedeliste"/>
        <w:numPr>
          <w:ilvl w:val="0"/>
          <w:numId w:val="6"/>
        </w:numPr>
        <w:autoSpaceDE w:val="0"/>
        <w:autoSpaceDN w:val="0"/>
        <w:adjustRightInd w:val="0"/>
        <w:spacing w:after="0" w:line="240" w:lineRule="auto"/>
        <w:jc w:val="both"/>
        <w:rPr>
          <w:rFonts w:ascii="Baskerville Old Face" w:hAnsi="Baskerville Old Face" w:cs="Times-Roman"/>
          <w:sz w:val="24"/>
          <w:szCs w:val="24"/>
        </w:rPr>
      </w:pPr>
      <w:r w:rsidRPr="009E7C43">
        <w:rPr>
          <w:rFonts w:ascii="Baskerville Old Face" w:hAnsi="Baskerville Old Face" w:cs="Times-Roman"/>
          <w:noProof/>
          <w:sz w:val="24"/>
          <w:szCs w:val="24"/>
          <w:lang w:eastAsia="fr-FR"/>
        </w:rPr>
        <w:drawing>
          <wp:anchor distT="0" distB="0" distL="114300" distR="114300" simplePos="0" relativeHeight="251658240" behindDoc="1" locked="0" layoutInCell="1" allowOverlap="1">
            <wp:simplePos x="0" y="0"/>
            <wp:positionH relativeFrom="column">
              <wp:posOffset>4240285</wp:posOffset>
            </wp:positionH>
            <wp:positionV relativeFrom="paragraph">
              <wp:posOffset>-207450</wp:posOffset>
            </wp:positionV>
            <wp:extent cx="1454854" cy="1066230"/>
            <wp:effectExtent l="3810" t="0" r="0" b="0"/>
            <wp:wrapNone/>
            <wp:docPr id="8" name="Image 8" descr="C:\Users\M13543\Desktop\Photo bonne année 2020\20190806_1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3543\Desktop\Photo bonne année 2020\20190806_14585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347" r="5176" b="13595"/>
                    <a:stretch/>
                  </pic:blipFill>
                  <pic:spPr bwMode="auto">
                    <a:xfrm rot="5400000">
                      <a:off x="0" y="0"/>
                      <a:ext cx="1454854" cy="106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F86">
        <w:rPr>
          <w:rFonts w:ascii="Baskerville Old Face" w:hAnsi="Baskerville Old Face" w:cs="Times-Roman"/>
          <w:sz w:val="24"/>
          <w:szCs w:val="24"/>
        </w:rPr>
        <w:t>Découverte des différentes techniques d’impressions</w:t>
      </w:r>
    </w:p>
    <w:p w:rsidR="001A6F86" w:rsidRDefault="001A6F86" w:rsidP="00561677">
      <w:pPr>
        <w:pStyle w:val="Paragraphedeliste"/>
        <w:numPr>
          <w:ilvl w:val="0"/>
          <w:numId w:val="6"/>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Pratique originale du dessin</w:t>
      </w: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p>
    <w:p w:rsidR="00F94F48" w:rsidRDefault="001A6F86"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Pr>
          <w:rFonts w:ascii="Baskerville Old Face" w:hAnsi="Baskerville Old Face" w:cs="Times-Roman"/>
          <w:sz w:val="24"/>
          <w:szCs w:val="24"/>
        </w:rPr>
        <w:t xml:space="preserve"> à partir du CM1 en fin de cycles </w:t>
      </w:r>
    </w:p>
    <w:p w:rsidR="001A6F86" w:rsidRDefault="001247A9"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Durée</w:t>
      </w:r>
      <w:r w:rsidR="001A6F86" w:rsidRPr="001247A9">
        <w:rPr>
          <w:rFonts w:ascii="Baskerville Old Face" w:hAnsi="Baskerville Old Face" w:cs="Times-Roman"/>
          <w:b/>
          <w:sz w:val="24"/>
          <w:szCs w:val="24"/>
        </w:rPr>
        <w:t> :</w:t>
      </w:r>
      <w:r w:rsidR="001A6F86">
        <w:rPr>
          <w:rFonts w:ascii="Baskerville Old Face" w:hAnsi="Baskerville Old Face" w:cs="Times-Roman"/>
          <w:sz w:val="24"/>
          <w:szCs w:val="24"/>
        </w:rPr>
        <w:t xml:space="preserve"> Visites guidée de 30 minutes + 1h30  d’atelier.</w:t>
      </w: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p>
    <w:p w:rsidR="001A6F86" w:rsidRDefault="001A6F86"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1A6F86">
        <w:rPr>
          <w:rFonts w:ascii="Baskerville Old Face" w:hAnsi="Baskerville Old Face" w:cs="Times-Roman"/>
          <w:b/>
          <w:color w:val="70AD47" w:themeColor="accent6"/>
          <w:sz w:val="24"/>
          <w:szCs w:val="24"/>
        </w:rPr>
        <w:t>Atelier « Aquarelle »</w:t>
      </w:r>
    </w:p>
    <w:p w:rsidR="007F0C15" w:rsidRDefault="007F0C15"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r w:rsidRPr="001A6F86">
        <w:rPr>
          <w:rFonts w:ascii="Baskerville Old Face" w:hAnsi="Baskerville Old Face" w:cs="Times-Roman"/>
          <w:color w:val="70AD47" w:themeColor="accent6"/>
          <w:sz w:val="24"/>
          <w:szCs w:val="24"/>
        </w:rPr>
        <w:tab/>
      </w:r>
      <w:r w:rsidRPr="001A6F86">
        <w:rPr>
          <w:rFonts w:ascii="Baskerville Old Face" w:hAnsi="Baskerville Old Face" w:cs="Times-Roman"/>
          <w:sz w:val="24"/>
          <w:szCs w:val="24"/>
        </w:rPr>
        <w:t xml:space="preserve">Cet atelier a pour but d’initier </w:t>
      </w:r>
      <w:r w:rsidR="00F94F48">
        <w:rPr>
          <w:rFonts w:ascii="Baskerville Old Face" w:hAnsi="Baskerville Old Face" w:cs="Times-Roman"/>
          <w:sz w:val="24"/>
          <w:szCs w:val="24"/>
        </w:rPr>
        <w:t>les plus petits comme les plus grands</w:t>
      </w:r>
      <w:r w:rsidRPr="001A6F86">
        <w:rPr>
          <w:rFonts w:ascii="Baskerville Old Face" w:hAnsi="Baskerville Old Face" w:cs="Times-Roman"/>
          <w:sz w:val="24"/>
          <w:szCs w:val="24"/>
        </w:rPr>
        <w:t xml:space="preserve"> à la réalisation d’un dessin mis en couleur rapidement</w:t>
      </w:r>
      <w:r>
        <w:rPr>
          <w:rFonts w:ascii="Baskerville Old Face" w:hAnsi="Baskerville Old Face" w:cs="Times-Roman"/>
          <w:sz w:val="24"/>
          <w:szCs w:val="24"/>
        </w:rPr>
        <w:t>, en travaillant avec peu de couleurs.</w:t>
      </w:r>
    </w:p>
    <w:p w:rsidR="001A6F86" w:rsidRDefault="001A6F8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L’objectif pédagogique et de découvrir l’art de la peinture au travers d’une technique moins exigeante que la peinture à l’huile</w:t>
      </w:r>
      <w:r w:rsidR="009E7C43">
        <w:rPr>
          <w:rFonts w:ascii="Baskerville Old Face" w:hAnsi="Baskerville Old Face" w:cs="Times-Roman"/>
          <w:sz w:val="24"/>
          <w:szCs w:val="24"/>
        </w:rPr>
        <w:t>, e</w:t>
      </w:r>
      <w:r w:rsidR="001E22DE">
        <w:rPr>
          <w:rFonts w:ascii="Baskerville Old Face" w:hAnsi="Baskerville Old Face" w:cs="Times-Roman"/>
          <w:sz w:val="24"/>
          <w:szCs w:val="24"/>
        </w:rPr>
        <w:t>t</w:t>
      </w:r>
      <w:r w:rsidR="009E7C43">
        <w:rPr>
          <w:rFonts w:ascii="Baskerville Old Face" w:hAnsi="Baskerville Old Face" w:cs="Times-Roman"/>
          <w:sz w:val="24"/>
          <w:szCs w:val="24"/>
        </w:rPr>
        <w:t xml:space="preserve"> le plaisir de dessiner et peindre avec peu de matériel.</w:t>
      </w: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p>
    <w:p w:rsidR="009E7C43" w:rsidRDefault="009E7C43" w:rsidP="00561677">
      <w:pPr>
        <w:pStyle w:val="Paragraphedeliste"/>
        <w:numPr>
          <w:ilvl w:val="0"/>
          <w:numId w:val="7"/>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Initiation au croquis </w:t>
      </w:r>
    </w:p>
    <w:p w:rsidR="009E7C43" w:rsidRDefault="009E7C43" w:rsidP="00561677">
      <w:pPr>
        <w:pStyle w:val="Paragraphedeliste"/>
        <w:numPr>
          <w:ilvl w:val="0"/>
          <w:numId w:val="7"/>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Expérimentation d’une réaction </w:t>
      </w:r>
      <w:r w:rsidR="00F94F48">
        <w:rPr>
          <w:rFonts w:ascii="Baskerville Old Face" w:hAnsi="Baskerville Old Face" w:cs="Times-Roman"/>
          <w:sz w:val="24"/>
          <w:szCs w:val="24"/>
        </w:rPr>
        <w:t>d’un</w:t>
      </w:r>
      <w:r>
        <w:rPr>
          <w:rFonts w:ascii="Baskerville Old Face" w:hAnsi="Baskerville Old Face" w:cs="Times-Roman"/>
          <w:sz w:val="24"/>
          <w:szCs w:val="24"/>
        </w:rPr>
        <w:t xml:space="preserve"> médium (aquarelle) au contact de l’eau</w:t>
      </w:r>
    </w:p>
    <w:p w:rsidR="009E7C43" w:rsidRDefault="009E7C43" w:rsidP="00561677">
      <w:pPr>
        <w:pStyle w:val="Paragraphedeliste"/>
        <w:numPr>
          <w:ilvl w:val="0"/>
          <w:numId w:val="7"/>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Découverte des différentes techniques liée à l’aquarelle</w:t>
      </w:r>
    </w:p>
    <w:p w:rsidR="009E7C43" w:rsidRDefault="009E7C43" w:rsidP="00561677">
      <w:pPr>
        <w:pStyle w:val="Paragraphedeliste"/>
        <w:numPr>
          <w:ilvl w:val="0"/>
          <w:numId w:val="7"/>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 pratique du pinceau et du drawing-gum</w:t>
      </w:r>
    </w:p>
    <w:p w:rsidR="009E7C43" w:rsidRDefault="009E7C43" w:rsidP="00561677">
      <w:pPr>
        <w:pStyle w:val="Paragraphedeliste"/>
        <w:numPr>
          <w:ilvl w:val="0"/>
          <w:numId w:val="7"/>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Connaissance du cercle chromatique</w:t>
      </w:r>
    </w:p>
    <w:p w:rsidR="0038149E" w:rsidRDefault="0038149E" w:rsidP="00561677">
      <w:pPr>
        <w:pStyle w:val="Paragraphedeliste"/>
        <w:autoSpaceDE w:val="0"/>
        <w:autoSpaceDN w:val="0"/>
        <w:adjustRightInd w:val="0"/>
        <w:spacing w:after="0" w:line="240" w:lineRule="auto"/>
        <w:jc w:val="both"/>
        <w:rPr>
          <w:rFonts w:ascii="Baskerville Old Face" w:hAnsi="Baskerville Old Face" w:cs="Times-Roman"/>
          <w:sz w:val="24"/>
          <w:szCs w:val="24"/>
        </w:rPr>
      </w:pPr>
    </w:p>
    <w:p w:rsidR="0038149E" w:rsidRDefault="0038149E" w:rsidP="00561677">
      <w:pPr>
        <w:pStyle w:val="Paragraphedeliste"/>
        <w:autoSpaceDE w:val="0"/>
        <w:autoSpaceDN w:val="0"/>
        <w:adjustRightInd w:val="0"/>
        <w:spacing w:after="0" w:line="240" w:lineRule="auto"/>
        <w:jc w:val="both"/>
        <w:rPr>
          <w:rFonts w:ascii="Baskerville Old Face" w:hAnsi="Baskerville Old Face" w:cs="Times-Roman"/>
          <w:sz w:val="24"/>
          <w:szCs w:val="24"/>
        </w:rPr>
      </w:pPr>
      <w:r w:rsidRPr="0038149E">
        <w:rPr>
          <w:rFonts w:ascii="Baskerville Old Face" w:hAnsi="Baskerville Old Face" w:cs="Times-Roman"/>
          <w:noProof/>
          <w:sz w:val="24"/>
          <w:szCs w:val="24"/>
          <w:lang w:eastAsia="fr-FR"/>
        </w:rPr>
        <w:drawing>
          <wp:inline distT="0" distB="0" distL="0" distR="0">
            <wp:extent cx="2400300" cy="1746398"/>
            <wp:effectExtent l="0" t="0" r="0" b="6350"/>
            <wp:docPr id="10" name="Image 10" descr="C:\Users\M13543\Desktop\Documentation événement 2019\Atelier aquarelle botanique\20191005_16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3543\Desktop\Documentation événement 2019\Atelier aquarelle botanique\20191005_164918.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816" t="23052" r="17107" b="19414"/>
                    <a:stretch/>
                  </pic:blipFill>
                  <pic:spPr bwMode="auto">
                    <a:xfrm>
                      <a:off x="0" y="0"/>
                      <a:ext cx="2439216" cy="1774712"/>
                    </a:xfrm>
                    <a:prstGeom prst="rect">
                      <a:avLst/>
                    </a:prstGeom>
                    <a:noFill/>
                    <a:ln>
                      <a:noFill/>
                    </a:ln>
                    <a:extLst>
                      <a:ext uri="{53640926-AAD7-44D8-BBD7-CCE9431645EC}">
                        <a14:shadowObscured xmlns:a14="http://schemas.microsoft.com/office/drawing/2010/main"/>
                      </a:ext>
                    </a:extLst>
                  </pic:spPr>
                </pic:pic>
              </a:graphicData>
            </a:graphic>
          </wp:inline>
        </w:drawing>
      </w: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Pr>
          <w:rFonts w:ascii="Baskerville Old Face" w:hAnsi="Baskerville Old Face" w:cs="Times-Roman"/>
          <w:sz w:val="24"/>
          <w:szCs w:val="24"/>
        </w:rPr>
        <w:t xml:space="preserve"> à partir du CE2 et plus</w:t>
      </w:r>
    </w:p>
    <w:p w:rsidR="007F0C15" w:rsidRDefault="001247A9"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Durée</w:t>
      </w:r>
      <w:r w:rsidR="009E7C43" w:rsidRPr="001247A9">
        <w:rPr>
          <w:rFonts w:ascii="Baskerville Old Face" w:hAnsi="Baskerville Old Face" w:cs="Times-Roman"/>
          <w:b/>
          <w:sz w:val="24"/>
          <w:szCs w:val="24"/>
        </w:rPr>
        <w:t> :</w:t>
      </w:r>
      <w:r w:rsidR="009E7C43">
        <w:rPr>
          <w:rFonts w:ascii="Baskerville Old Face" w:hAnsi="Baskerville Old Face" w:cs="Times-Roman"/>
          <w:sz w:val="24"/>
          <w:szCs w:val="24"/>
        </w:rPr>
        <w:t xml:space="preserve"> 30 minutes de </w:t>
      </w:r>
      <w:r w:rsidR="007F0C15">
        <w:rPr>
          <w:rFonts w:ascii="Baskerville Old Face" w:hAnsi="Baskerville Old Face" w:cs="Times-Roman"/>
          <w:sz w:val="24"/>
          <w:szCs w:val="24"/>
        </w:rPr>
        <w:t>Visites guidée + 1h15 d’atelier</w:t>
      </w:r>
    </w:p>
    <w:p w:rsid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p>
    <w:p w:rsid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p>
    <w:p w:rsidR="0038149E" w:rsidRDefault="0038149E" w:rsidP="00561677">
      <w:pPr>
        <w:autoSpaceDE w:val="0"/>
        <w:autoSpaceDN w:val="0"/>
        <w:adjustRightInd w:val="0"/>
        <w:spacing w:after="0" w:line="240" w:lineRule="auto"/>
        <w:jc w:val="both"/>
        <w:rPr>
          <w:rFonts w:ascii="Baskerville Old Face" w:hAnsi="Baskerville Old Face" w:cs="Times-Roman"/>
          <w:sz w:val="24"/>
          <w:szCs w:val="24"/>
        </w:rPr>
      </w:pPr>
    </w:p>
    <w:p w:rsidR="001247A9" w:rsidRDefault="001247A9" w:rsidP="00561677">
      <w:pPr>
        <w:autoSpaceDE w:val="0"/>
        <w:autoSpaceDN w:val="0"/>
        <w:adjustRightInd w:val="0"/>
        <w:spacing w:after="0" w:line="240" w:lineRule="auto"/>
        <w:jc w:val="both"/>
        <w:rPr>
          <w:rFonts w:ascii="Baskerville Old Face" w:hAnsi="Baskerville Old Face" w:cs="Times-Roman"/>
          <w:sz w:val="24"/>
          <w:szCs w:val="24"/>
        </w:rPr>
      </w:pPr>
    </w:p>
    <w:p w:rsidR="001247A9" w:rsidRDefault="001247A9" w:rsidP="00561677">
      <w:pPr>
        <w:autoSpaceDE w:val="0"/>
        <w:autoSpaceDN w:val="0"/>
        <w:adjustRightInd w:val="0"/>
        <w:spacing w:after="0" w:line="240" w:lineRule="auto"/>
        <w:jc w:val="both"/>
        <w:rPr>
          <w:rFonts w:ascii="Baskerville Old Face" w:hAnsi="Baskerville Old Face" w:cs="Times-Roman"/>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9E7C43">
        <w:rPr>
          <w:rFonts w:ascii="Baskerville Old Face" w:hAnsi="Baskerville Old Face" w:cs="Times-Roman"/>
          <w:b/>
          <w:color w:val="70AD47" w:themeColor="accent6"/>
          <w:sz w:val="24"/>
          <w:szCs w:val="24"/>
        </w:rPr>
        <w:lastRenderedPageBreak/>
        <w:t>Atelier « 5 sens »</w:t>
      </w:r>
    </w:p>
    <w:p w:rsidR="007F0C15" w:rsidRDefault="007F0C15"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E7C43" w:rsidRPr="007F0C15" w:rsidRDefault="007F0C15" w:rsidP="007F0C15">
      <w:pPr>
        <w:autoSpaceDE w:val="0"/>
        <w:autoSpaceDN w:val="0"/>
        <w:adjustRightInd w:val="0"/>
        <w:spacing w:after="0" w:line="240" w:lineRule="auto"/>
        <w:ind w:firstLine="708"/>
        <w:jc w:val="both"/>
        <w:rPr>
          <w:rFonts w:ascii="Baskerville Old Face" w:hAnsi="Baskerville Old Face" w:cs="Times-Roman"/>
          <w:b/>
          <w:color w:val="70AD47" w:themeColor="accent6"/>
          <w:sz w:val="24"/>
          <w:szCs w:val="24"/>
        </w:rPr>
      </w:pPr>
      <w:r w:rsidRPr="007F0C15">
        <w:rPr>
          <w:rFonts w:ascii="Baskerville Old Face" w:hAnsi="Baskerville Old Face"/>
          <w:sz w:val="24"/>
          <w:szCs w:val="24"/>
        </w:rPr>
        <w:t>L’usage de ses 5 sens permet à l’enfant de reconnaitre les objets et les événements qu’il perçoit et d’aborder une conception plus objective du monde et de lui-même. Au fil du jardin, chaque sens est évoqué un à un : écouter le jardin et imiter les cris et chants des oiseaux ; toucher les végétaux, substrats et sculptures afin d’échanger sur les sensations perçues ; savoir reconnaître les odeurs de fruit et de fleurs ; gouter au jardin et réveiller les papilles gustatives ; regarder pour nommer, comparer, classer, hiérarchiser les couleurs et les formes ; et enfin réaliser une palette des couleurs pour garder un souvenir de ce musée en plein air.</w:t>
      </w:r>
    </w:p>
    <w:p w:rsid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7F0C15" w:rsidRP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sidRPr="007F0C15">
        <w:rPr>
          <w:rFonts w:ascii="Baskerville Old Face" w:hAnsi="Baskerville Old Face" w:cs="Times-Roman"/>
          <w:sz w:val="24"/>
          <w:szCs w:val="24"/>
        </w:rPr>
        <w:t xml:space="preserve"> cycle 1 </w:t>
      </w:r>
    </w:p>
    <w:p w:rsidR="007F0C15" w:rsidRDefault="00DD70B7"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noProof/>
          <w:sz w:val="24"/>
          <w:szCs w:val="24"/>
          <w:lang w:eastAsia="fr-FR"/>
        </w:rPr>
        <w:drawing>
          <wp:anchor distT="0" distB="0" distL="114300" distR="114300" simplePos="0" relativeHeight="251670528" behindDoc="1" locked="0" layoutInCell="1" allowOverlap="1">
            <wp:simplePos x="0" y="0"/>
            <wp:positionH relativeFrom="column">
              <wp:posOffset>3186430</wp:posOffset>
            </wp:positionH>
            <wp:positionV relativeFrom="paragraph">
              <wp:posOffset>7620</wp:posOffset>
            </wp:positionV>
            <wp:extent cx="1879600" cy="1409700"/>
            <wp:effectExtent l="0" t="0" r="635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ériel 5 sen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sidR="007F0C15" w:rsidRPr="001247A9">
        <w:rPr>
          <w:rFonts w:ascii="Baskerville Old Face" w:hAnsi="Baskerville Old Face" w:cs="Times-Roman"/>
          <w:b/>
          <w:sz w:val="24"/>
          <w:szCs w:val="24"/>
        </w:rPr>
        <w:t>D</w:t>
      </w:r>
      <w:r w:rsidR="001247A9" w:rsidRPr="001247A9">
        <w:rPr>
          <w:rFonts w:ascii="Baskerville Old Face" w:hAnsi="Baskerville Old Face" w:cs="Times-Roman"/>
          <w:b/>
          <w:sz w:val="24"/>
          <w:szCs w:val="24"/>
        </w:rPr>
        <w:t>urée</w:t>
      </w:r>
      <w:r w:rsidR="007F0C15" w:rsidRPr="001247A9">
        <w:rPr>
          <w:rFonts w:ascii="Baskerville Old Face" w:hAnsi="Baskerville Old Face" w:cs="Times-Roman"/>
          <w:b/>
          <w:sz w:val="24"/>
          <w:szCs w:val="24"/>
        </w:rPr>
        <w:t> :</w:t>
      </w:r>
      <w:r w:rsidR="007F0C15" w:rsidRPr="007F0C15">
        <w:rPr>
          <w:rFonts w:ascii="Baskerville Old Face" w:hAnsi="Baskerville Old Face" w:cs="Times-Roman"/>
          <w:sz w:val="24"/>
          <w:szCs w:val="24"/>
        </w:rPr>
        <w:t xml:space="preserve"> 1h30</w:t>
      </w:r>
    </w:p>
    <w:p w:rsid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p>
    <w:p w:rsidR="007F0C15" w:rsidRPr="007F0C15" w:rsidRDefault="007F0C15" w:rsidP="00561677">
      <w:pPr>
        <w:autoSpaceDE w:val="0"/>
        <w:autoSpaceDN w:val="0"/>
        <w:adjustRightInd w:val="0"/>
        <w:spacing w:after="0" w:line="240" w:lineRule="auto"/>
        <w:jc w:val="both"/>
        <w:rPr>
          <w:rFonts w:ascii="Baskerville Old Face" w:hAnsi="Baskerville Old Face" w:cs="Times-Roman"/>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9E7C43">
        <w:rPr>
          <w:rFonts w:ascii="Baskerville Old Face" w:hAnsi="Baskerville Old Face" w:cs="Times-Roman"/>
          <w:b/>
          <w:color w:val="70AD47" w:themeColor="accent6"/>
          <w:sz w:val="24"/>
          <w:szCs w:val="24"/>
        </w:rPr>
        <w:t>Atelier « Petit architecte</w:t>
      </w:r>
      <w:r w:rsidR="002E7DBA">
        <w:rPr>
          <w:rFonts w:ascii="Baskerville Old Face" w:hAnsi="Baskerville Old Face" w:cs="Times-Roman"/>
          <w:b/>
          <w:color w:val="70AD47" w:themeColor="accent6"/>
          <w:sz w:val="24"/>
          <w:szCs w:val="24"/>
        </w:rPr>
        <w:t xml:space="preserve"> paysagiste</w:t>
      </w:r>
      <w:r w:rsidRPr="009E7C43">
        <w:rPr>
          <w:rFonts w:ascii="Baskerville Old Face" w:hAnsi="Baskerville Old Face" w:cs="Times-Roman"/>
          <w:b/>
          <w:color w:val="70AD47" w:themeColor="accent6"/>
          <w:sz w:val="24"/>
          <w:szCs w:val="24"/>
        </w:rPr>
        <w:t> »</w:t>
      </w:r>
    </w:p>
    <w:p w:rsidR="002E7DBA" w:rsidRPr="002E7DBA" w:rsidRDefault="002E7DBA" w:rsidP="002E7DBA">
      <w:pPr>
        <w:pStyle w:val="NormalWeb"/>
        <w:ind w:firstLine="708"/>
        <w:rPr>
          <w:rFonts w:ascii="Baskerville Old Face" w:hAnsi="Baskerville Old Face"/>
        </w:rPr>
      </w:pPr>
      <w:r w:rsidRPr="002E7DBA">
        <w:rPr>
          <w:rFonts w:ascii="Baskerville Old Face" w:hAnsi="Baskerville Old Face"/>
        </w:rPr>
        <w:t>L’atelier vise à la réalisation, sur du papier (en 2 ou 3 dimensions), d’un plan de jardin à partir de l’exemple du jardin musée départemental Bourdelle. L’élève crée ainsi un plan-maquette en utilisant des formes géométriques, en choisissant la palette de couleurs et en ordonnant les principaux éléments constitutifs des jardins. L’atelier aborde les techniques du dessin et du collage (collage d’éléments végétaux). Organisation, imagination et mathématiques sont au rendez-vous !</w:t>
      </w:r>
    </w:p>
    <w:p w:rsidR="002E7DBA" w:rsidRDefault="002E7DBA" w:rsidP="002E7DBA">
      <w:pPr>
        <w:pStyle w:val="NormalWeb"/>
      </w:pPr>
      <w:r w:rsidRPr="001247A9">
        <w:rPr>
          <w:b/>
        </w:rPr>
        <w:t>Durée :</w:t>
      </w:r>
      <w:r>
        <w:t xml:space="preserve"> 30 minutes de visite du</w:t>
      </w:r>
      <w:r w:rsidR="001247A9">
        <w:t xml:space="preserve"> jardin + </w:t>
      </w:r>
      <w:r w:rsidR="006D5906">
        <w:t>60</w:t>
      </w:r>
      <w:r w:rsidR="001247A9">
        <w:t xml:space="preserve"> minutes d’atelier </w:t>
      </w:r>
      <w:r>
        <w:br/>
      </w:r>
      <w:r w:rsidRPr="001247A9">
        <w:rPr>
          <w:b/>
        </w:rPr>
        <w:t>Niveaux :</w:t>
      </w:r>
      <w:r>
        <w:t xml:space="preserve"> cycle 3 </w:t>
      </w:r>
    </w:p>
    <w:p w:rsidR="009E7C43" w:rsidRP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9E7C43">
        <w:rPr>
          <w:rFonts w:ascii="Baskerville Old Face" w:hAnsi="Baskerville Old Face" w:cs="Times-Roman"/>
          <w:b/>
          <w:color w:val="70AD47" w:themeColor="accent6"/>
          <w:sz w:val="24"/>
          <w:szCs w:val="24"/>
        </w:rPr>
        <w:t xml:space="preserve">Atelier « Bouturage » </w:t>
      </w:r>
    </w:p>
    <w:p w:rsidR="002E7DBA" w:rsidRDefault="002E7DBA" w:rsidP="002E7DBA">
      <w:pPr>
        <w:pStyle w:val="NormalWeb"/>
        <w:ind w:firstLine="708"/>
      </w:pPr>
      <w:r>
        <w:t xml:space="preserve">Afin de comprendre cette reproduction particulière des végétaux leur permettant de coloniser très rapidement un milieu, les élèves observeront différents organes d’une plante, et annoteront des schémas afin d’identifier les parties spécialisées. Entre théorie et observation </w:t>
      </w:r>
      <w:r>
        <w:rPr>
          <w:rStyle w:val="Accentuation"/>
        </w:rPr>
        <w:t>in situ</w:t>
      </w:r>
      <w:r>
        <w:t>, le groupe sera amené à la réalisation d’une bouture pour chacun, détournant ainsi un procédé naturel en méthode artificielle au service de l’homme!</w:t>
      </w:r>
    </w:p>
    <w:p w:rsidR="003E66AC" w:rsidRPr="002E7DBA" w:rsidRDefault="001247A9" w:rsidP="002E7DBA">
      <w:pPr>
        <w:pStyle w:val="NormalWeb"/>
      </w:pPr>
      <w:r w:rsidRPr="001247A9">
        <w:rPr>
          <w:b/>
        </w:rPr>
        <w:t>Durée :</w:t>
      </w:r>
      <w:r>
        <w:t xml:space="preserve"> 1h30 </w:t>
      </w:r>
      <w:r w:rsidR="002E7DBA">
        <w:br/>
      </w:r>
      <w:r w:rsidR="002E7DBA" w:rsidRPr="001247A9">
        <w:rPr>
          <w:b/>
        </w:rPr>
        <w:t>Niveaux :</w:t>
      </w:r>
      <w:r w:rsidR="002E7DBA">
        <w:t xml:space="preserve"> cycle 2,3</w:t>
      </w:r>
    </w:p>
    <w:p w:rsidR="003E66AC" w:rsidRPr="009E7C43" w:rsidRDefault="003E66AC"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DD70B7" w:rsidRDefault="00DD70B7"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E7C43" w:rsidRDefault="009E7C43"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9E7C43">
        <w:rPr>
          <w:rFonts w:ascii="Baskerville Old Face" w:hAnsi="Baskerville Old Face" w:cs="Times-Roman"/>
          <w:b/>
          <w:color w:val="70AD47" w:themeColor="accent6"/>
          <w:sz w:val="24"/>
          <w:szCs w:val="24"/>
        </w:rPr>
        <w:lastRenderedPageBreak/>
        <w:t>Atelier « Pré- cinéma »</w:t>
      </w:r>
    </w:p>
    <w:p w:rsidR="002E7DBA" w:rsidRDefault="002E7DBA"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9531E1" w:rsidRDefault="009531E1" w:rsidP="00561677">
      <w:pPr>
        <w:autoSpaceDE w:val="0"/>
        <w:autoSpaceDN w:val="0"/>
        <w:adjustRightInd w:val="0"/>
        <w:spacing w:after="0" w:line="240" w:lineRule="auto"/>
        <w:jc w:val="both"/>
        <w:rPr>
          <w:rFonts w:ascii="Baskerville Old Face" w:hAnsi="Baskerville Old Face" w:cs="Times-Roman"/>
          <w:sz w:val="24"/>
          <w:szCs w:val="24"/>
        </w:rPr>
      </w:pPr>
      <w:r w:rsidRPr="001E22DE">
        <w:rPr>
          <w:rFonts w:ascii="Baskerville Old Face" w:hAnsi="Baskerville Old Face" w:cs="Times-Roman"/>
          <w:sz w:val="24"/>
          <w:szCs w:val="24"/>
        </w:rPr>
        <w:tab/>
      </w:r>
      <w:r w:rsidR="00362BE2" w:rsidRPr="001E22DE">
        <w:rPr>
          <w:rFonts w:ascii="Baskerville Old Face" w:hAnsi="Baskerville Old Face" w:cs="Times-Roman"/>
          <w:sz w:val="24"/>
          <w:szCs w:val="24"/>
        </w:rPr>
        <w:t>Cet atelier peut s’articule</w:t>
      </w:r>
      <w:r w:rsidR="001E22DE" w:rsidRPr="001E22DE">
        <w:rPr>
          <w:rFonts w:ascii="Baskerville Old Face" w:hAnsi="Baskerville Old Face" w:cs="Times-Roman"/>
          <w:sz w:val="24"/>
          <w:szCs w:val="24"/>
        </w:rPr>
        <w:t>r</w:t>
      </w:r>
      <w:r w:rsidR="00362BE2" w:rsidRPr="001E22DE">
        <w:rPr>
          <w:rFonts w:ascii="Baskerville Old Face" w:hAnsi="Baskerville Old Face" w:cs="Times-Roman"/>
          <w:sz w:val="24"/>
          <w:szCs w:val="24"/>
        </w:rPr>
        <w:t xml:space="preserve"> sous différente forme selon le niveau</w:t>
      </w:r>
      <w:r w:rsidR="001E22DE" w:rsidRPr="001E22DE">
        <w:rPr>
          <w:rFonts w:ascii="Baskerville Old Face" w:hAnsi="Baskerville Old Face" w:cs="Times-Roman"/>
          <w:sz w:val="24"/>
          <w:szCs w:val="24"/>
        </w:rPr>
        <w:t>, et donc la durée de l’atelier varie aussi en fonction de l’âge et de l’atelier proposé. Car nous vous proposons ici une malle pédagogique</w:t>
      </w:r>
      <w:r w:rsidR="001E22DE">
        <w:rPr>
          <w:rFonts w:ascii="Baskerville Old Face" w:hAnsi="Baskerville Old Face" w:cs="Times-Roman"/>
          <w:sz w:val="24"/>
          <w:szCs w:val="24"/>
        </w:rPr>
        <w:t xml:space="preserve"> au travers de </w:t>
      </w:r>
      <w:r w:rsidR="00A85864">
        <w:rPr>
          <w:rFonts w:ascii="Baskerville Old Face" w:hAnsi="Baskerville Old Face" w:cs="Times-Roman"/>
          <w:sz w:val="24"/>
          <w:szCs w:val="24"/>
        </w:rPr>
        <w:t>laquelle ont vous fait découvrir des jouets opti</w:t>
      </w:r>
      <w:r w:rsidR="00733F91">
        <w:rPr>
          <w:rFonts w:ascii="Baskerville Old Face" w:hAnsi="Baskerville Old Face" w:cs="Times-Roman"/>
          <w:sz w:val="24"/>
          <w:szCs w:val="24"/>
        </w:rPr>
        <w:t>ques et appareils appartenant au</w:t>
      </w:r>
      <w:r w:rsidR="00A85864">
        <w:rPr>
          <w:rFonts w:ascii="Baskerville Old Face" w:hAnsi="Baskerville Old Face" w:cs="Times-Roman"/>
          <w:sz w:val="24"/>
          <w:szCs w:val="24"/>
        </w:rPr>
        <w:t xml:space="preserve"> </w:t>
      </w:r>
      <w:r w:rsidR="00733F91">
        <w:rPr>
          <w:rFonts w:ascii="Baskerville Old Face" w:hAnsi="Baskerville Old Face" w:cs="Times-Roman"/>
          <w:sz w:val="24"/>
          <w:szCs w:val="24"/>
        </w:rPr>
        <w:t xml:space="preserve"> pré-cinéma.</w:t>
      </w:r>
    </w:p>
    <w:p w:rsidR="004A2421" w:rsidRDefault="004A2421"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La malle pédagogique initie au principe du cinéma d’animation par de activités de manipulation et de réalisation.</w:t>
      </w:r>
    </w:p>
    <w:p w:rsidR="004A2421" w:rsidRDefault="004A2421"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L’âge minimum requis et à partir de 4 ans pour la manipulation, à partir de 6-7 ans pour la réalisation. </w:t>
      </w:r>
    </w:p>
    <w:p w:rsidR="004A2421" w:rsidRDefault="004A2421"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Suivant le choix de l’animation et le niveau des élèves, l’atelier et sa durée peuvent varier.</w:t>
      </w:r>
    </w:p>
    <w:p w:rsidR="004A2421" w:rsidRDefault="004A2421" w:rsidP="00561677">
      <w:pPr>
        <w:autoSpaceDE w:val="0"/>
        <w:autoSpaceDN w:val="0"/>
        <w:adjustRightInd w:val="0"/>
        <w:spacing w:after="0" w:line="240" w:lineRule="auto"/>
        <w:jc w:val="both"/>
        <w:rPr>
          <w:rFonts w:ascii="Baskerville Old Face" w:hAnsi="Baskerville Old Face" w:cs="Times-Roman"/>
          <w:sz w:val="24"/>
          <w:szCs w:val="24"/>
        </w:rPr>
      </w:pPr>
    </w:p>
    <w:p w:rsidR="004A2421" w:rsidRDefault="004A2421" w:rsidP="00561677">
      <w:pPr>
        <w:pStyle w:val="Paragraphedeliste"/>
        <w:numPr>
          <w:ilvl w:val="0"/>
          <w:numId w:val="8"/>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au dessin en mouvement</w:t>
      </w:r>
    </w:p>
    <w:p w:rsidR="004A2421" w:rsidRDefault="004A2421" w:rsidP="00561677">
      <w:pPr>
        <w:pStyle w:val="Paragraphedeliste"/>
        <w:numPr>
          <w:ilvl w:val="0"/>
          <w:numId w:val="8"/>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Découverte </w:t>
      </w:r>
      <w:r w:rsidR="00D27A5A">
        <w:rPr>
          <w:rFonts w:ascii="Baskerville Old Face" w:hAnsi="Baskerville Old Face" w:cs="Times-Roman"/>
          <w:sz w:val="24"/>
          <w:szCs w:val="24"/>
        </w:rPr>
        <w:t>de jouet optiques et appareil de la période pré-</w:t>
      </w:r>
      <w:r w:rsidR="001247A9">
        <w:rPr>
          <w:rFonts w:ascii="Baskerville Old Face" w:hAnsi="Baskerville Old Face" w:cs="Times-Roman"/>
          <w:sz w:val="24"/>
          <w:szCs w:val="24"/>
        </w:rPr>
        <w:t>cinématographiques</w:t>
      </w:r>
    </w:p>
    <w:p w:rsidR="00D27A5A" w:rsidRDefault="00D27A5A" w:rsidP="00561677">
      <w:pPr>
        <w:pStyle w:val="Paragraphedeliste"/>
        <w:numPr>
          <w:ilvl w:val="0"/>
          <w:numId w:val="8"/>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Initiation à l’animation d’image en 2D et 3D</w:t>
      </w:r>
    </w:p>
    <w:p w:rsidR="0051686F" w:rsidRDefault="0051686F" w:rsidP="00561677">
      <w:pPr>
        <w:pStyle w:val="Paragraphedeliste"/>
        <w:autoSpaceDE w:val="0"/>
        <w:autoSpaceDN w:val="0"/>
        <w:adjustRightInd w:val="0"/>
        <w:spacing w:after="0" w:line="240" w:lineRule="auto"/>
        <w:jc w:val="both"/>
        <w:rPr>
          <w:rFonts w:ascii="Baskerville Old Face" w:hAnsi="Baskerville Old Face" w:cs="Times-Roman"/>
          <w:sz w:val="24"/>
          <w:szCs w:val="24"/>
        </w:rPr>
      </w:pPr>
    </w:p>
    <w:p w:rsidR="0051686F" w:rsidRDefault="0051686F" w:rsidP="0051686F">
      <w:pPr>
        <w:autoSpaceDE w:val="0"/>
        <w:autoSpaceDN w:val="0"/>
        <w:adjustRightInd w:val="0"/>
        <w:spacing w:after="0" w:line="240" w:lineRule="auto"/>
        <w:jc w:val="center"/>
        <w:rPr>
          <w:rFonts w:ascii="Baskerville Old Face" w:hAnsi="Baskerville Old Face" w:cs="Times-Roman"/>
          <w:sz w:val="24"/>
          <w:szCs w:val="24"/>
        </w:rPr>
      </w:pPr>
      <w:r w:rsidRPr="0051686F">
        <w:rPr>
          <w:rFonts w:ascii="Baskerville Old Face" w:hAnsi="Baskerville Old Face" w:cs="Times-Roman"/>
          <w:noProof/>
          <w:sz w:val="24"/>
          <w:szCs w:val="24"/>
          <w:lang w:eastAsia="fr-FR"/>
        </w:rPr>
        <w:drawing>
          <wp:inline distT="0" distB="0" distL="0" distR="0">
            <wp:extent cx="1767254" cy="1602491"/>
            <wp:effectExtent l="0" t="0" r="4445" b="0"/>
            <wp:docPr id="12" name="Image 12" descr="C:\Users\M13543\Desktop\Documentation événement 2019\image praximage\7.Bandes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3543\Desktop\Documentation événement 2019\image praximage\7.Bandes_recto.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V="1">
                      <a:off x="0" y="0"/>
                      <a:ext cx="1787481" cy="1620832"/>
                    </a:xfrm>
                    <a:prstGeom prst="rect">
                      <a:avLst/>
                    </a:prstGeom>
                    <a:noFill/>
                    <a:ln>
                      <a:noFill/>
                    </a:ln>
                  </pic:spPr>
                </pic:pic>
              </a:graphicData>
            </a:graphic>
          </wp:inline>
        </w:drawing>
      </w:r>
    </w:p>
    <w:p w:rsidR="0051686F" w:rsidRDefault="0051686F" w:rsidP="0051686F">
      <w:pPr>
        <w:autoSpaceDE w:val="0"/>
        <w:autoSpaceDN w:val="0"/>
        <w:adjustRightInd w:val="0"/>
        <w:spacing w:after="0" w:line="240" w:lineRule="auto"/>
        <w:rPr>
          <w:rFonts w:ascii="Baskerville Old Face" w:hAnsi="Baskerville Old Face" w:cs="Times-Roman"/>
          <w:sz w:val="24"/>
          <w:szCs w:val="24"/>
        </w:rPr>
      </w:pPr>
    </w:p>
    <w:p w:rsidR="0051686F" w:rsidRDefault="0051686F"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Niveau :</w:t>
      </w:r>
      <w:r>
        <w:rPr>
          <w:rFonts w:ascii="Baskerville Old Face" w:hAnsi="Baskerville Old Face" w:cs="Times-Roman"/>
          <w:sz w:val="24"/>
          <w:szCs w:val="24"/>
        </w:rPr>
        <w:t xml:space="preserve"> A partir de la grande section de maternelle et plus</w:t>
      </w:r>
    </w:p>
    <w:p w:rsidR="0051686F" w:rsidRPr="0051686F" w:rsidRDefault="0051686F" w:rsidP="00561677">
      <w:pPr>
        <w:autoSpaceDE w:val="0"/>
        <w:autoSpaceDN w:val="0"/>
        <w:adjustRightInd w:val="0"/>
        <w:spacing w:after="0" w:line="240" w:lineRule="auto"/>
        <w:jc w:val="both"/>
        <w:rPr>
          <w:rFonts w:ascii="Baskerville Old Face" w:hAnsi="Baskerville Old Face" w:cs="Times-Roman"/>
          <w:sz w:val="24"/>
          <w:szCs w:val="24"/>
        </w:rPr>
      </w:pPr>
      <w:r w:rsidRPr="001247A9">
        <w:rPr>
          <w:rFonts w:ascii="Baskerville Old Face" w:hAnsi="Baskerville Old Face" w:cs="Times-Roman"/>
          <w:b/>
          <w:sz w:val="24"/>
          <w:szCs w:val="24"/>
        </w:rPr>
        <w:t>Durée de l’atelier :</w:t>
      </w:r>
      <w:r>
        <w:rPr>
          <w:rFonts w:ascii="Baskerville Old Face" w:hAnsi="Baskerville Old Face" w:cs="Times-Roman"/>
          <w:sz w:val="24"/>
          <w:szCs w:val="24"/>
        </w:rPr>
        <w:t xml:space="preserve"> Présentation de la malle et atelier de manipulation, compté entre 30 minutes pour les plus petits et 2 h pour les plus grands.</w:t>
      </w:r>
    </w:p>
    <w:p w:rsidR="00362BE2" w:rsidRDefault="00362BE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593292" w:rsidRDefault="0059329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593292" w:rsidRDefault="0059329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Pr>
          <w:rFonts w:ascii="Baskerville Old Face" w:hAnsi="Baskerville Old Face" w:cs="Times-Roman"/>
          <w:b/>
          <w:color w:val="70AD47" w:themeColor="accent6"/>
          <w:sz w:val="24"/>
          <w:szCs w:val="24"/>
        </w:rPr>
        <w:t>Livret jeux</w:t>
      </w:r>
    </w:p>
    <w:p w:rsidR="00BE6782" w:rsidRDefault="00BE678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BE6782" w:rsidRPr="00593292" w:rsidRDefault="00BE6782" w:rsidP="00561677">
      <w:pPr>
        <w:autoSpaceDE w:val="0"/>
        <w:autoSpaceDN w:val="0"/>
        <w:adjustRightInd w:val="0"/>
        <w:spacing w:after="0" w:line="240" w:lineRule="auto"/>
        <w:jc w:val="both"/>
        <w:rPr>
          <w:rFonts w:ascii="Baskerville Old Face" w:hAnsi="Baskerville Old Face" w:cs="Times-Roman"/>
          <w:sz w:val="24"/>
          <w:szCs w:val="24"/>
        </w:rPr>
      </w:pPr>
      <w:r w:rsidRPr="00593292">
        <w:rPr>
          <w:rFonts w:ascii="Baskerville Old Face" w:hAnsi="Baskerville Old Face" w:cs="Times-Roman"/>
          <w:sz w:val="24"/>
          <w:szCs w:val="24"/>
        </w:rPr>
        <w:t xml:space="preserve">Nous pouvons également vous proposer un livret jeux, dans lequel nous vous proposons un jeu de parcours dans lequel des questions y figurent sur le jardin et ces sculptures. </w:t>
      </w:r>
    </w:p>
    <w:p w:rsidR="00BE6782" w:rsidRPr="00593292" w:rsidRDefault="00BE6782" w:rsidP="00561677">
      <w:pPr>
        <w:autoSpaceDE w:val="0"/>
        <w:autoSpaceDN w:val="0"/>
        <w:adjustRightInd w:val="0"/>
        <w:spacing w:after="0" w:line="240" w:lineRule="auto"/>
        <w:jc w:val="both"/>
        <w:rPr>
          <w:rFonts w:ascii="Baskerville Old Face" w:hAnsi="Baskerville Old Face" w:cs="Times-Roman"/>
          <w:sz w:val="24"/>
          <w:szCs w:val="24"/>
        </w:rPr>
      </w:pPr>
    </w:p>
    <w:p w:rsidR="00BE6782" w:rsidRPr="00593292" w:rsidRDefault="00BE6782" w:rsidP="00561677">
      <w:pPr>
        <w:autoSpaceDE w:val="0"/>
        <w:autoSpaceDN w:val="0"/>
        <w:adjustRightInd w:val="0"/>
        <w:spacing w:after="0" w:line="240" w:lineRule="auto"/>
        <w:jc w:val="both"/>
        <w:rPr>
          <w:rFonts w:ascii="Baskerville Old Face" w:hAnsi="Baskerville Old Face" w:cs="Times-Roman"/>
          <w:sz w:val="24"/>
          <w:szCs w:val="24"/>
        </w:rPr>
      </w:pPr>
      <w:r w:rsidRPr="00593292">
        <w:rPr>
          <w:rFonts w:ascii="Baskerville Old Face" w:hAnsi="Baskerville Old Face" w:cs="Times-Roman"/>
          <w:b/>
          <w:sz w:val="24"/>
          <w:szCs w:val="24"/>
        </w:rPr>
        <w:t>Durée :</w:t>
      </w:r>
      <w:r w:rsidRPr="00593292">
        <w:rPr>
          <w:rFonts w:ascii="Baskerville Old Face" w:hAnsi="Baskerville Old Face" w:cs="Times-Roman"/>
          <w:sz w:val="24"/>
          <w:szCs w:val="24"/>
        </w:rPr>
        <w:t xml:space="preserve"> 1h</w:t>
      </w:r>
    </w:p>
    <w:p w:rsidR="00BE6782" w:rsidRDefault="00BE6782" w:rsidP="00561677">
      <w:pPr>
        <w:autoSpaceDE w:val="0"/>
        <w:autoSpaceDN w:val="0"/>
        <w:adjustRightInd w:val="0"/>
        <w:spacing w:after="0" w:line="240" w:lineRule="auto"/>
        <w:jc w:val="both"/>
        <w:rPr>
          <w:rFonts w:ascii="Baskerville Old Face" w:hAnsi="Baskerville Old Face" w:cs="Times-Roman"/>
          <w:sz w:val="24"/>
          <w:szCs w:val="24"/>
        </w:rPr>
      </w:pPr>
      <w:r w:rsidRPr="00593292">
        <w:rPr>
          <w:rFonts w:ascii="Baskerville Old Face" w:hAnsi="Baskerville Old Face" w:cs="Times-Roman"/>
          <w:b/>
          <w:sz w:val="24"/>
          <w:szCs w:val="24"/>
        </w:rPr>
        <w:t>Niveaux :</w:t>
      </w:r>
      <w:r w:rsidRPr="00593292">
        <w:rPr>
          <w:rFonts w:ascii="Baskerville Old Face" w:hAnsi="Baskerville Old Face" w:cs="Times-Roman"/>
          <w:sz w:val="24"/>
          <w:szCs w:val="24"/>
        </w:rPr>
        <w:t xml:space="preserve"> </w:t>
      </w:r>
      <w:r w:rsidR="00593292" w:rsidRPr="00593292">
        <w:rPr>
          <w:rFonts w:ascii="Baskerville Old Face" w:hAnsi="Baskerville Old Face" w:cs="Times-Roman"/>
          <w:sz w:val="24"/>
          <w:szCs w:val="24"/>
        </w:rPr>
        <w:t>8/14 ans</w:t>
      </w:r>
    </w:p>
    <w:p w:rsidR="00593292" w:rsidRDefault="00593292" w:rsidP="00561677">
      <w:pPr>
        <w:autoSpaceDE w:val="0"/>
        <w:autoSpaceDN w:val="0"/>
        <w:adjustRightInd w:val="0"/>
        <w:spacing w:after="0" w:line="240" w:lineRule="auto"/>
        <w:jc w:val="both"/>
        <w:rPr>
          <w:rFonts w:ascii="Baskerville Old Face" w:hAnsi="Baskerville Old Face" w:cs="Times-Roman"/>
          <w:sz w:val="24"/>
          <w:szCs w:val="24"/>
        </w:rPr>
      </w:pPr>
    </w:p>
    <w:p w:rsidR="00593292" w:rsidRDefault="0059329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593292">
        <w:rPr>
          <w:rFonts w:ascii="Baskerville Old Face" w:hAnsi="Baskerville Old Face" w:cs="Times-Roman"/>
          <w:b/>
          <w:color w:val="70AD47" w:themeColor="accent6"/>
          <w:sz w:val="24"/>
          <w:szCs w:val="24"/>
        </w:rPr>
        <w:t xml:space="preserve">Jeux </w:t>
      </w:r>
      <w:r w:rsidR="00A106EB">
        <w:rPr>
          <w:rFonts w:ascii="Baskerville Old Face" w:hAnsi="Baskerville Old Face" w:cs="Times-Roman"/>
          <w:b/>
          <w:color w:val="70AD47" w:themeColor="accent6"/>
          <w:sz w:val="24"/>
          <w:szCs w:val="24"/>
        </w:rPr>
        <w:t xml:space="preserve">memory </w:t>
      </w:r>
      <w:r w:rsidR="0064299F">
        <w:rPr>
          <w:rFonts w:ascii="Baskerville Old Face" w:hAnsi="Baskerville Old Face" w:cs="Times-Roman"/>
          <w:b/>
          <w:color w:val="70AD47" w:themeColor="accent6"/>
          <w:sz w:val="24"/>
          <w:szCs w:val="24"/>
        </w:rPr>
        <w:t xml:space="preserve"> « à la recherche  des sculptures »</w:t>
      </w:r>
    </w:p>
    <w:p w:rsidR="00593292" w:rsidRDefault="00593292"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p>
    <w:p w:rsidR="00593292" w:rsidRDefault="00593292" w:rsidP="00561677">
      <w:pPr>
        <w:autoSpaceDE w:val="0"/>
        <w:autoSpaceDN w:val="0"/>
        <w:adjustRightInd w:val="0"/>
        <w:spacing w:after="0" w:line="240" w:lineRule="auto"/>
        <w:jc w:val="both"/>
        <w:rPr>
          <w:rFonts w:ascii="Baskerville Old Face" w:hAnsi="Baskerville Old Face" w:cs="Times-Roman"/>
          <w:sz w:val="24"/>
          <w:szCs w:val="24"/>
        </w:rPr>
      </w:pPr>
      <w:r w:rsidRPr="00593292">
        <w:rPr>
          <w:rFonts w:ascii="Baskerville Old Face" w:hAnsi="Baskerville Old Face" w:cs="Times-Roman"/>
          <w:sz w:val="24"/>
          <w:szCs w:val="24"/>
        </w:rPr>
        <w:t>Nous vous mettons à disposition</w:t>
      </w:r>
      <w:r>
        <w:rPr>
          <w:rFonts w:ascii="Baskerville Old Face" w:hAnsi="Baskerville Old Face" w:cs="Times-Roman"/>
          <w:sz w:val="24"/>
          <w:szCs w:val="24"/>
        </w:rPr>
        <w:t xml:space="preserve"> un jeu memory composé </w:t>
      </w:r>
      <w:r w:rsidR="0064299F">
        <w:rPr>
          <w:rFonts w:ascii="Baskerville Old Face" w:hAnsi="Baskerville Old Face" w:cs="Times-Roman"/>
          <w:sz w:val="24"/>
          <w:szCs w:val="24"/>
        </w:rPr>
        <w:t>de photographies</w:t>
      </w:r>
      <w:r>
        <w:rPr>
          <w:rFonts w:ascii="Baskerville Old Face" w:hAnsi="Baskerville Old Face" w:cs="Times-Roman"/>
          <w:sz w:val="24"/>
          <w:szCs w:val="24"/>
        </w:rPr>
        <w:t xml:space="preserve"> de sculptures</w:t>
      </w:r>
      <w:r w:rsidR="0064299F">
        <w:rPr>
          <w:rFonts w:ascii="Baskerville Old Face" w:hAnsi="Baskerville Old Face" w:cs="Times-Roman"/>
          <w:sz w:val="24"/>
          <w:szCs w:val="24"/>
        </w:rPr>
        <w:t xml:space="preserve"> entières mais surtout de détails de sculptures</w:t>
      </w:r>
      <w:r>
        <w:rPr>
          <w:rFonts w:ascii="Baskerville Old Face" w:hAnsi="Baskerville Old Face" w:cs="Times-Roman"/>
          <w:sz w:val="24"/>
          <w:szCs w:val="24"/>
        </w:rPr>
        <w:t xml:space="preserve">, qui sont à retrouver dans le jardin. </w:t>
      </w:r>
    </w:p>
    <w:p w:rsidR="00593292" w:rsidRDefault="00593292"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L’accès à ce jeux est gratuit et ce fait sur demande.</w:t>
      </w:r>
    </w:p>
    <w:p w:rsidR="00593292" w:rsidRDefault="00C21B73"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noProof/>
          <w:sz w:val="24"/>
          <w:szCs w:val="24"/>
          <w:lang w:eastAsia="fr-FR"/>
        </w:rPr>
        <w:drawing>
          <wp:anchor distT="0" distB="0" distL="114300" distR="114300" simplePos="0" relativeHeight="251673600" behindDoc="1" locked="0" layoutInCell="1" allowOverlap="1">
            <wp:simplePos x="0" y="0"/>
            <wp:positionH relativeFrom="column">
              <wp:posOffset>1738630</wp:posOffset>
            </wp:positionH>
            <wp:positionV relativeFrom="paragraph">
              <wp:posOffset>110490</wp:posOffset>
            </wp:positionV>
            <wp:extent cx="1152525" cy="1152525"/>
            <wp:effectExtent l="0" t="0" r="9525"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s serpent décembre bis2010 00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p>
    <w:p w:rsidR="00593292" w:rsidRDefault="00593292" w:rsidP="00561677">
      <w:pPr>
        <w:autoSpaceDE w:val="0"/>
        <w:autoSpaceDN w:val="0"/>
        <w:adjustRightInd w:val="0"/>
        <w:spacing w:after="0" w:line="240" w:lineRule="auto"/>
        <w:jc w:val="both"/>
        <w:rPr>
          <w:rFonts w:ascii="Baskerville Old Face" w:hAnsi="Baskerville Old Face" w:cs="Times-Roman"/>
          <w:sz w:val="24"/>
          <w:szCs w:val="24"/>
        </w:rPr>
      </w:pPr>
      <w:r w:rsidRPr="00A106EB">
        <w:rPr>
          <w:rFonts w:ascii="Baskerville Old Face" w:hAnsi="Baskerville Old Face" w:cs="Times-Roman"/>
          <w:b/>
          <w:sz w:val="24"/>
          <w:szCs w:val="24"/>
        </w:rPr>
        <w:t>Durée :</w:t>
      </w:r>
      <w:r w:rsidR="004D2294">
        <w:rPr>
          <w:rFonts w:ascii="Baskerville Old Face" w:hAnsi="Baskerville Old Face" w:cs="Times-Roman"/>
          <w:sz w:val="24"/>
          <w:szCs w:val="24"/>
        </w:rPr>
        <w:t xml:space="preserve"> 45 minutes</w:t>
      </w:r>
    </w:p>
    <w:p w:rsidR="00593292" w:rsidRPr="00593292" w:rsidRDefault="00593292" w:rsidP="00561677">
      <w:pPr>
        <w:autoSpaceDE w:val="0"/>
        <w:autoSpaceDN w:val="0"/>
        <w:adjustRightInd w:val="0"/>
        <w:spacing w:after="0" w:line="240" w:lineRule="auto"/>
        <w:jc w:val="both"/>
        <w:rPr>
          <w:rFonts w:ascii="Baskerville Old Face" w:hAnsi="Baskerville Old Face" w:cs="Times-Roman"/>
          <w:sz w:val="24"/>
          <w:szCs w:val="24"/>
        </w:rPr>
      </w:pPr>
      <w:r w:rsidRPr="00A106EB">
        <w:rPr>
          <w:rFonts w:ascii="Baskerville Old Face" w:hAnsi="Baskerville Old Face" w:cs="Times-Roman"/>
          <w:b/>
          <w:sz w:val="24"/>
          <w:szCs w:val="24"/>
        </w:rPr>
        <w:t>Niveaux :</w:t>
      </w:r>
      <w:r>
        <w:rPr>
          <w:rFonts w:ascii="Baskerville Old Face" w:hAnsi="Baskerville Old Face" w:cs="Times-Roman"/>
          <w:sz w:val="24"/>
          <w:szCs w:val="24"/>
        </w:rPr>
        <w:t xml:space="preserve"> Cycle 1</w:t>
      </w:r>
    </w:p>
    <w:p w:rsidR="004454A6" w:rsidRDefault="004454A6" w:rsidP="00561677">
      <w:pPr>
        <w:autoSpaceDE w:val="0"/>
        <w:autoSpaceDN w:val="0"/>
        <w:adjustRightInd w:val="0"/>
        <w:spacing w:after="0" w:line="240" w:lineRule="auto"/>
        <w:jc w:val="both"/>
        <w:rPr>
          <w:rFonts w:ascii="Baskerville Old Face" w:hAnsi="Baskerville Old Face" w:cs="Times-Roman"/>
          <w:sz w:val="24"/>
          <w:szCs w:val="24"/>
        </w:rPr>
      </w:pPr>
    </w:p>
    <w:p w:rsidR="00A106EB" w:rsidRDefault="00A106EB" w:rsidP="00561677">
      <w:pPr>
        <w:autoSpaceDE w:val="0"/>
        <w:autoSpaceDN w:val="0"/>
        <w:adjustRightInd w:val="0"/>
        <w:spacing w:after="0" w:line="240" w:lineRule="auto"/>
        <w:jc w:val="both"/>
        <w:rPr>
          <w:rFonts w:ascii="Baskerville Old Face" w:hAnsi="Baskerville Old Face" w:cs="Times-Roman"/>
          <w:sz w:val="24"/>
          <w:szCs w:val="24"/>
        </w:rPr>
      </w:pPr>
    </w:p>
    <w:p w:rsidR="00A106EB" w:rsidRPr="00A106EB" w:rsidRDefault="00A106EB" w:rsidP="00561677">
      <w:pPr>
        <w:autoSpaceDE w:val="0"/>
        <w:autoSpaceDN w:val="0"/>
        <w:adjustRightInd w:val="0"/>
        <w:spacing w:after="0" w:line="240" w:lineRule="auto"/>
        <w:jc w:val="both"/>
        <w:rPr>
          <w:rFonts w:ascii="Baskerville Old Face" w:hAnsi="Baskerville Old Face" w:cs="Times-Roman"/>
          <w:b/>
          <w:color w:val="70AD47" w:themeColor="accent6"/>
          <w:sz w:val="24"/>
          <w:szCs w:val="24"/>
        </w:rPr>
      </w:pPr>
      <w:r w:rsidRPr="00A106EB">
        <w:rPr>
          <w:rFonts w:ascii="Baskerville Old Face" w:hAnsi="Baskerville Old Face" w:cs="Times-Roman"/>
          <w:b/>
          <w:color w:val="70AD47" w:themeColor="accent6"/>
          <w:sz w:val="24"/>
          <w:szCs w:val="24"/>
        </w:rPr>
        <w:lastRenderedPageBreak/>
        <w:t>Conteuse</w:t>
      </w:r>
    </w:p>
    <w:p w:rsidR="00A106EB" w:rsidRDefault="00A106EB" w:rsidP="00561677">
      <w:pPr>
        <w:autoSpaceDE w:val="0"/>
        <w:autoSpaceDN w:val="0"/>
        <w:adjustRightInd w:val="0"/>
        <w:spacing w:after="0" w:line="240" w:lineRule="auto"/>
        <w:jc w:val="both"/>
        <w:rPr>
          <w:rFonts w:ascii="Baskerville Old Face" w:hAnsi="Baskerville Old Face" w:cs="Times-Roman"/>
          <w:sz w:val="24"/>
          <w:szCs w:val="24"/>
        </w:rPr>
      </w:pPr>
    </w:p>
    <w:p w:rsidR="00A106EB" w:rsidRDefault="00A106EB"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w:t>
      </w:r>
      <w:r w:rsidR="00DD70B7">
        <w:rPr>
          <w:rFonts w:ascii="Baskerville Old Face" w:hAnsi="Baskerville Old Face" w:cs="Times-Roman"/>
          <w:sz w:val="24"/>
          <w:szCs w:val="24"/>
        </w:rPr>
        <w:t>l</w:t>
      </w:r>
      <w:r>
        <w:rPr>
          <w:rFonts w:ascii="Baskerville Old Face" w:hAnsi="Baskerville Old Face" w:cs="Times-Roman"/>
          <w:sz w:val="24"/>
          <w:szCs w:val="24"/>
        </w:rPr>
        <w:t xml:space="preserve"> est possible sur demande, de faire intervenir une conteuse qui vous emmènera dans découvrir le jardin au travers </w:t>
      </w:r>
      <w:r w:rsidR="00DD70B7">
        <w:rPr>
          <w:rFonts w:ascii="Baskerville Old Face" w:hAnsi="Baskerville Old Face" w:cs="Times-Roman"/>
          <w:sz w:val="24"/>
          <w:szCs w:val="24"/>
        </w:rPr>
        <w:t>les</w:t>
      </w:r>
      <w:r>
        <w:rPr>
          <w:rFonts w:ascii="Baskerville Old Face" w:hAnsi="Baskerville Old Face" w:cs="Times-Roman"/>
          <w:sz w:val="24"/>
          <w:szCs w:val="24"/>
        </w:rPr>
        <w:t xml:space="preserve"> conte</w:t>
      </w:r>
      <w:r w:rsidR="00DD70B7">
        <w:rPr>
          <w:rFonts w:ascii="Baskerville Old Face" w:hAnsi="Baskerville Old Face" w:cs="Times-Roman"/>
          <w:sz w:val="24"/>
          <w:szCs w:val="24"/>
        </w:rPr>
        <w:t>s</w:t>
      </w:r>
      <w:r>
        <w:rPr>
          <w:rFonts w:ascii="Baskerville Old Face" w:hAnsi="Baskerville Old Face" w:cs="Times-Roman"/>
          <w:sz w:val="24"/>
          <w:szCs w:val="24"/>
        </w:rPr>
        <w:t xml:space="preserve"> et de l</w:t>
      </w:r>
      <w:r w:rsidR="00DD70B7">
        <w:rPr>
          <w:rFonts w:ascii="Baskerville Old Face" w:hAnsi="Baskerville Old Face" w:cs="Times-Roman"/>
          <w:sz w:val="24"/>
          <w:szCs w:val="24"/>
        </w:rPr>
        <w:t>égendes de la mythologie grecque ou bien les contes des arbres et des plantes. L’intervention sera à régler directement à la conteuse. Le musée travaille avec Geneviève Dumant.</w:t>
      </w:r>
    </w:p>
    <w:p w:rsidR="00A106EB" w:rsidRDefault="0064299F"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noProof/>
          <w:sz w:val="24"/>
          <w:szCs w:val="24"/>
          <w:lang w:eastAsia="fr-FR"/>
        </w:rPr>
        <w:drawing>
          <wp:anchor distT="0" distB="0" distL="114300" distR="114300" simplePos="0" relativeHeight="251672576" behindDoc="1" locked="0" layoutInCell="1" allowOverlap="1">
            <wp:simplePos x="0" y="0"/>
            <wp:positionH relativeFrom="column">
              <wp:posOffset>2960581</wp:posOffset>
            </wp:positionH>
            <wp:positionV relativeFrom="paragraph">
              <wp:posOffset>83820</wp:posOffset>
            </wp:positionV>
            <wp:extent cx="1435099" cy="10763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617bi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42140" cy="1081606"/>
                    </a:xfrm>
                    <a:prstGeom prst="rect">
                      <a:avLst/>
                    </a:prstGeom>
                  </pic:spPr>
                </pic:pic>
              </a:graphicData>
            </a:graphic>
            <wp14:sizeRelH relativeFrom="page">
              <wp14:pctWidth>0</wp14:pctWidth>
            </wp14:sizeRelH>
            <wp14:sizeRelV relativeFrom="page">
              <wp14:pctHeight>0</wp14:pctHeight>
            </wp14:sizeRelV>
          </wp:anchor>
        </w:drawing>
      </w:r>
    </w:p>
    <w:p w:rsidR="00A106EB" w:rsidRDefault="00A106EB" w:rsidP="00561677">
      <w:pPr>
        <w:autoSpaceDE w:val="0"/>
        <w:autoSpaceDN w:val="0"/>
        <w:adjustRightInd w:val="0"/>
        <w:spacing w:after="0" w:line="240" w:lineRule="auto"/>
        <w:jc w:val="both"/>
        <w:rPr>
          <w:rFonts w:ascii="Baskerville Old Face" w:hAnsi="Baskerville Old Face" w:cs="Times-Roman"/>
          <w:sz w:val="24"/>
          <w:szCs w:val="24"/>
        </w:rPr>
      </w:pPr>
      <w:r w:rsidRPr="00A106EB">
        <w:rPr>
          <w:rFonts w:ascii="Baskerville Old Face" w:hAnsi="Baskerville Old Face" w:cs="Times-Roman"/>
          <w:b/>
          <w:sz w:val="24"/>
          <w:szCs w:val="24"/>
        </w:rPr>
        <w:t>Durée :</w:t>
      </w:r>
      <w:r>
        <w:rPr>
          <w:rFonts w:ascii="Baskerville Old Face" w:hAnsi="Baskerville Old Face" w:cs="Times-Roman"/>
          <w:sz w:val="24"/>
          <w:szCs w:val="24"/>
        </w:rPr>
        <w:t xml:space="preserve"> Entre 45 minute et 1h</w:t>
      </w:r>
    </w:p>
    <w:p w:rsidR="002E7DBA" w:rsidRDefault="00A106EB" w:rsidP="00561677">
      <w:pPr>
        <w:autoSpaceDE w:val="0"/>
        <w:autoSpaceDN w:val="0"/>
        <w:adjustRightInd w:val="0"/>
        <w:spacing w:after="0" w:line="240" w:lineRule="auto"/>
        <w:jc w:val="both"/>
        <w:rPr>
          <w:rFonts w:ascii="Baskerville Old Face" w:hAnsi="Baskerville Old Face" w:cs="Times-Roman"/>
          <w:sz w:val="24"/>
          <w:szCs w:val="24"/>
        </w:rPr>
      </w:pPr>
      <w:r w:rsidRPr="00A106EB">
        <w:rPr>
          <w:rFonts w:ascii="Baskerville Old Face" w:hAnsi="Baskerville Old Face" w:cs="Times-Roman"/>
          <w:b/>
          <w:sz w:val="24"/>
          <w:szCs w:val="24"/>
        </w:rPr>
        <w:t>Niveaux :</w:t>
      </w:r>
      <w:r>
        <w:rPr>
          <w:rFonts w:ascii="Baskerville Old Face" w:hAnsi="Baskerville Old Face" w:cs="Times-Roman"/>
          <w:sz w:val="24"/>
          <w:szCs w:val="24"/>
        </w:rPr>
        <w:t xml:space="preserve"> du cycle 1 au cycle 3</w:t>
      </w:r>
    </w:p>
    <w:p w:rsidR="002E7DBA" w:rsidRDefault="002E7DBA" w:rsidP="00561677">
      <w:pPr>
        <w:autoSpaceDE w:val="0"/>
        <w:autoSpaceDN w:val="0"/>
        <w:adjustRightInd w:val="0"/>
        <w:spacing w:after="0" w:line="240" w:lineRule="auto"/>
        <w:jc w:val="both"/>
        <w:rPr>
          <w:rFonts w:ascii="Baskerville Old Face" w:hAnsi="Baskerville Old Face" w:cs="Times-Roman"/>
          <w:sz w:val="24"/>
          <w:szCs w:val="24"/>
        </w:rPr>
      </w:pPr>
    </w:p>
    <w:p w:rsidR="00C02812" w:rsidRDefault="00C02812" w:rsidP="00561677">
      <w:pPr>
        <w:autoSpaceDE w:val="0"/>
        <w:autoSpaceDN w:val="0"/>
        <w:adjustRightInd w:val="0"/>
        <w:spacing w:after="0" w:line="240" w:lineRule="auto"/>
        <w:jc w:val="both"/>
        <w:rPr>
          <w:rFonts w:ascii="Baskerville Old Face" w:hAnsi="Baskerville Old Face" w:cs="Times-Roman"/>
          <w:sz w:val="24"/>
          <w:szCs w:val="24"/>
        </w:rPr>
      </w:pPr>
    </w:p>
    <w:p w:rsidR="00C02812" w:rsidRDefault="00C02812" w:rsidP="00561677">
      <w:pPr>
        <w:autoSpaceDE w:val="0"/>
        <w:autoSpaceDN w:val="0"/>
        <w:adjustRightInd w:val="0"/>
        <w:spacing w:after="0" w:line="240" w:lineRule="auto"/>
        <w:jc w:val="both"/>
        <w:rPr>
          <w:rFonts w:ascii="Baskerville Old Face" w:hAnsi="Baskerville Old Face" w:cs="Times-Roman"/>
          <w:sz w:val="24"/>
          <w:szCs w:val="24"/>
        </w:rPr>
      </w:pPr>
    </w:p>
    <w:p w:rsidR="00C02812" w:rsidRDefault="00C02812" w:rsidP="00561677">
      <w:pPr>
        <w:autoSpaceDE w:val="0"/>
        <w:autoSpaceDN w:val="0"/>
        <w:adjustRightInd w:val="0"/>
        <w:spacing w:after="0" w:line="240" w:lineRule="auto"/>
        <w:jc w:val="both"/>
        <w:rPr>
          <w:rFonts w:ascii="Baskerville Old Face" w:hAnsi="Baskerville Old Face" w:cs="Times-Roman"/>
          <w:sz w:val="24"/>
          <w:szCs w:val="24"/>
        </w:rPr>
      </w:pPr>
    </w:p>
    <w:p w:rsidR="00895378" w:rsidRDefault="00895378" w:rsidP="00895378">
      <w:pPr>
        <w:autoSpaceDE w:val="0"/>
        <w:autoSpaceDN w:val="0"/>
        <w:adjustRightInd w:val="0"/>
        <w:spacing w:after="0" w:line="240" w:lineRule="auto"/>
        <w:jc w:val="both"/>
        <w:rPr>
          <w:rFonts w:ascii="Baskerville Old Face" w:hAnsi="Baskerville Old Face" w:cs="Times-Roman"/>
          <w:color w:val="538135" w:themeColor="accent6" w:themeShade="BF"/>
          <w:sz w:val="56"/>
          <w:szCs w:val="56"/>
        </w:rPr>
      </w:pPr>
      <w:r w:rsidRPr="008C133D">
        <w:rPr>
          <w:rFonts w:ascii="Baskerville Old Face" w:hAnsi="Baskerville Old Face" w:cs="Times-Roman"/>
          <w:color w:val="538135" w:themeColor="accent6" w:themeShade="BF"/>
          <w:sz w:val="56"/>
          <w:szCs w:val="56"/>
        </w:rPr>
        <w:t>Tarifs</w:t>
      </w:r>
    </w:p>
    <w:p w:rsidR="00895378" w:rsidRDefault="00895378" w:rsidP="00895378">
      <w:pPr>
        <w:autoSpaceDE w:val="0"/>
        <w:autoSpaceDN w:val="0"/>
        <w:adjustRightInd w:val="0"/>
        <w:spacing w:after="0" w:line="240" w:lineRule="auto"/>
        <w:jc w:val="both"/>
        <w:rPr>
          <w:rFonts w:ascii="Baskerville Old Face" w:hAnsi="Baskerville Old Face" w:cs="Times-Roman"/>
          <w:color w:val="538135" w:themeColor="accent6" w:themeShade="BF"/>
          <w:sz w:val="24"/>
          <w:szCs w:val="24"/>
        </w:rPr>
      </w:pPr>
    </w:p>
    <w:p w:rsidR="00895378" w:rsidRDefault="00895378" w:rsidP="00895378">
      <w:pPr>
        <w:autoSpaceDE w:val="0"/>
        <w:autoSpaceDN w:val="0"/>
        <w:adjustRightInd w:val="0"/>
        <w:spacing w:after="0" w:line="240" w:lineRule="auto"/>
        <w:jc w:val="both"/>
        <w:rPr>
          <w:rFonts w:ascii="Baskerville Old Face" w:hAnsi="Baskerville Old Face" w:cs="Times-Roman"/>
          <w:sz w:val="24"/>
          <w:szCs w:val="24"/>
        </w:rPr>
      </w:pPr>
    </w:p>
    <w:p w:rsidR="00895378" w:rsidRPr="008C133D" w:rsidRDefault="00895378" w:rsidP="00895378">
      <w:pPr>
        <w:autoSpaceDE w:val="0"/>
        <w:autoSpaceDN w:val="0"/>
        <w:adjustRightInd w:val="0"/>
        <w:spacing w:after="0" w:line="240" w:lineRule="auto"/>
        <w:jc w:val="both"/>
        <w:rPr>
          <w:rFonts w:ascii="Baskerville Old Face" w:hAnsi="Baskerville Old Face" w:cs="Times-Roman"/>
          <w:b/>
          <w:sz w:val="24"/>
          <w:szCs w:val="24"/>
        </w:rPr>
      </w:pPr>
      <w:r w:rsidRPr="008C133D">
        <w:rPr>
          <w:rFonts w:ascii="Baskerville Old Face" w:hAnsi="Baskerville Old Face" w:cs="Times-Roman"/>
          <w:b/>
          <w:sz w:val="24"/>
          <w:szCs w:val="24"/>
        </w:rPr>
        <w:t>Droit d’entrée</w:t>
      </w:r>
    </w:p>
    <w:p w:rsidR="00895378" w:rsidRPr="008C133D" w:rsidRDefault="00895378" w:rsidP="00895378">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b/>
          <w:bCs/>
          <w:sz w:val="24"/>
          <w:szCs w:val="24"/>
          <w:lang w:eastAsia="fr-FR"/>
        </w:rPr>
        <w:t>Gratuit :</w:t>
      </w:r>
      <w:r w:rsidRPr="008C133D">
        <w:rPr>
          <w:rFonts w:ascii="Times New Roman" w:eastAsia="Times New Roman" w:hAnsi="Times New Roman" w:cs="Times New Roman"/>
          <w:sz w:val="24"/>
          <w:szCs w:val="24"/>
          <w:lang w:eastAsia="fr-FR"/>
        </w:rPr>
        <w:t xml:space="preserve"> Groupes scolaires et étudiants, cent</w:t>
      </w:r>
      <w:r>
        <w:rPr>
          <w:rFonts w:ascii="Times New Roman" w:eastAsia="Times New Roman" w:hAnsi="Times New Roman" w:cs="Times New Roman"/>
          <w:sz w:val="24"/>
          <w:szCs w:val="24"/>
          <w:lang w:eastAsia="fr-FR"/>
        </w:rPr>
        <w:t xml:space="preserve">res de loisirs, secteurs social, secteur </w:t>
      </w:r>
      <w:r w:rsidRPr="008C133D">
        <w:rPr>
          <w:rFonts w:ascii="Times New Roman" w:eastAsia="Times New Roman" w:hAnsi="Times New Roman" w:cs="Times New Roman"/>
          <w:sz w:val="24"/>
          <w:szCs w:val="24"/>
          <w:lang w:eastAsia="fr-FR"/>
        </w:rPr>
        <w:t>handicap</w:t>
      </w:r>
      <w:r>
        <w:rPr>
          <w:rFonts w:ascii="Times New Roman" w:eastAsia="Times New Roman" w:hAnsi="Times New Roman" w:cs="Times New Roman"/>
          <w:sz w:val="24"/>
          <w:szCs w:val="24"/>
          <w:lang w:eastAsia="fr-FR"/>
        </w:rPr>
        <w:t xml:space="preserve"> et accompagnateurs</w:t>
      </w:r>
    </w:p>
    <w:p w:rsidR="00895378" w:rsidRPr="008C133D" w:rsidRDefault="00895378" w:rsidP="00895378">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 xml:space="preserve">Autres groupes : </w:t>
      </w:r>
      <w:r w:rsidRPr="008C133D">
        <w:rPr>
          <w:rFonts w:ascii="Times New Roman" w:eastAsia="Times New Roman" w:hAnsi="Times New Roman" w:cs="Times New Roman"/>
          <w:b/>
          <w:bCs/>
          <w:sz w:val="24"/>
          <w:szCs w:val="24"/>
          <w:lang w:eastAsia="fr-FR"/>
        </w:rPr>
        <w:t>3€ /personne</w:t>
      </w:r>
    </w:p>
    <w:p w:rsidR="00895378" w:rsidRPr="008C133D" w:rsidRDefault="00895378" w:rsidP="00895378">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Médiation</w:t>
      </w:r>
    </w:p>
    <w:p w:rsidR="00895378" w:rsidRPr="008C133D" w:rsidRDefault="00895378" w:rsidP="00895378">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 xml:space="preserve">Groupes scolaires, étudiants et centres de loisirs: </w:t>
      </w:r>
      <w:r w:rsidR="00700590">
        <w:rPr>
          <w:rFonts w:ascii="Times New Roman" w:eastAsia="Times New Roman" w:hAnsi="Times New Roman" w:cs="Times New Roman"/>
          <w:b/>
          <w:bCs/>
          <w:sz w:val="24"/>
          <w:szCs w:val="24"/>
          <w:lang w:eastAsia="fr-FR"/>
        </w:rPr>
        <w:t>6</w:t>
      </w:r>
      <w:r w:rsidRPr="008C133D">
        <w:rPr>
          <w:rFonts w:ascii="Times New Roman" w:eastAsia="Times New Roman" w:hAnsi="Times New Roman" w:cs="Times New Roman"/>
          <w:b/>
          <w:bCs/>
          <w:sz w:val="24"/>
          <w:szCs w:val="24"/>
          <w:lang w:eastAsia="fr-FR"/>
        </w:rPr>
        <w:t xml:space="preserve">0 € / groupe /animation </w:t>
      </w:r>
      <w:r w:rsidRPr="008C133D">
        <w:rPr>
          <w:rFonts w:ascii="Times New Roman" w:eastAsia="Times New Roman" w:hAnsi="Times New Roman" w:cs="Times New Roman"/>
          <w:b/>
          <w:bCs/>
          <w:sz w:val="24"/>
          <w:szCs w:val="24"/>
          <w:lang w:eastAsia="fr-FR"/>
        </w:rPr>
        <w:br/>
      </w:r>
      <w:r w:rsidRPr="008C133D">
        <w:rPr>
          <w:rFonts w:ascii="Times New Roman" w:eastAsia="Times New Roman" w:hAnsi="Times New Roman" w:cs="Times New Roman"/>
          <w:i/>
          <w:iCs/>
          <w:sz w:val="24"/>
          <w:szCs w:val="24"/>
          <w:lang w:eastAsia="fr-FR"/>
        </w:rPr>
        <w:t xml:space="preserve">Les forfaits comprennent le droit d’entrée et une animation avec un médiateur. Les accompagnateurs bénéficient d’une dispense de droit d’entrée, dans la limite légale de un pour </w:t>
      </w:r>
      <w:r w:rsidR="0064299F">
        <w:rPr>
          <w:rFonts w:ascii="Times New Roman" w:eastAsia="Times New Roman" w:hAnsi="Times New Roman" w:cs="Times New Roman"/>
          <w:i/>
          <w:iCs/>
          <w:sz w:val="24"/>
          <w:szCs w:val="24"/>
          <w:lang w:eastAsia="fr-FR"/>
        </w:rPr>
        <w:t>quatre</w:t>
      </w:r>
      <w:r w:rsidRPr="008C133D">
        <w:rPr>
          <w:rFonts w:ascii="Times New Roman" w:eastAsia="Times New Roman" w:hAnsi="Times New Roman" w:cs="Times New Roman"/>
          <w:i/>
          <w:iCs/>
          <w:sz w:val="24"/>
          <w:szCs w:val="24"/>
          <w:lang w:eastAsia="fr-FR"/>
        </w:rPr>
        <w:t xml:space="preserve"> personnes (groupe scolaire, centres de loisirs, établissements ou association du secteur social), et de un pour une personne (groupe en situation de handicap). Les accompagnateurs supplémentaires devront s’acquitter du droit d’entrée. </w:t>
      </w:r>
    </w:p>
    <w:p w:rsidR="00895378" w:rsidRPr="008C133D" w:rsidRDefault="00895378"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 xml:space="preserve">groupes scolaires sans médiation mais utilisant des supports fournis par le musée: </w:t>
      </w:r>
      <w:r w:rsidRPr="008C133D">
        <w:rPr>
          <w:rFonts w:ascii="Times New Roman" w:eastAsia="Times New Roman" w:hAnsi="Times New Roman" w:cs="Times New Roman"/>
          <w:b/>
          <w:bCs/>
          <w:sz w:val="24"/>
          <w:szCs w:val="24"/>
          <w:lang w:eastAsia="fr-FR"/>
        </w:rPr>
        <w:t xml:space="preserve">10€/ groupe </w:t>
      </w:r>
    </w:p>
    <w:p w:rsidR="00895378" w:rsidRPr="008C133D" w:rsidRDefault="00895378"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 xml:space="preserve">Groupes du secteurs social et handicap : </w:t>
      </w:r>
      <w:r w:rsidRPr="008C133D">
        <w:rPr>
          <w:rFonts w:ascii="Times New Roman" w:eastAsia="Times New Roman" w:hAnsi="Times New Roman" w:cs="Times New Roman"/>
          <w:b/>
          <w:bCs/>
          <w:sz w:val="24"/>
          <w:szCs w:val="24"/>
          <w:lang w:eastAsia="fr-FR"/>
        </w:rPr>
        <w:t>30 € / groupe /animation</w:t>
      </w:r>
      <w:r w:rsidRPr="008C133D">
        <w:rPr>
          <w:rFonts w:ascii="Times New Roman" w:eastAsia="Times New Roman" w:hAnsi="Times New Roman" w:cs="Times New Roman"/>
          <w:sz w:val="24"/>
          <w:szCs w:val="24"/>
          <w:lang w:eastAsia="fr-FR"/>
        </w:rPr>
        <w:t xml:space="preserve"> </w:t>
      </w:r>
    </w:p>
    <w:p w:rsidR="00895378" w:rsidRDefault="00895378"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Tou</w:t>
      </w:r>
      <w:r w:rsidR="0064299F">
        <w:rPr>
          <w:rFonts w:ascii="Times New Roman" w:eastAsia="Times New Roman" w:hAnsi="Times New Roman" w:cs="Times New Roman"/>
          <w:sz w:val="24"/>
          <w:szCs w:val="24"/>
          <w:lang w:eastAsia="fr-FR"/>
        </w:rPr>
        <w:t>t autre groupe non scolaire</w:t>
      </w:r>
      <w:r w:rsidRPr="008C133D">
        <w:rPr>
          <w:rFonts w:ascii="Times New Roman" w:eastAsia="Times New Roman" w:hAnsi="Times New Roman" w:cs="Times New Roman"/>
          <w:sz w:val="24"/>
          <w:szCs w:val="24"/>
          <w:lang w:eastAsia="fr-FR"/>
        </w:rPr>
        <w:t xml:space="preserve"> : </w:t>
      </w:r>
      <w:r w:rsidR="00700590">
        <w:rPr>
          <w:rFonts w:ascii="Times New Roman" w:eastAsia="Times New Roman" w:hAnsi="Times New Roman" w:cs="Times New Roman"/>
          <w:b/>
          <w:bCs/>
          <w:sz w:val="24"/>
          <w:szCs w:val="24"/>
          <w:lang w:eastAsia="fr-FR"/>
        </w:rPr>
        <w:t>9</w:t>
      </w:r>
      <w:r w:rsidRPr="008C133D">
        <w:rPr>
          <w:rFonts w:ascii="Times New Roman" w:eastAsia="Times New Roman" w:hAnsi="Times New Roman" w:cs="Times New Roman"/>
          <w:b/>
          <w:bCs/>
          <w:sz w:val="24"/>
          <w:szCs w:val="24"/>
          <w:lang w:eastAsia="fr-FR"/>
        </w:rPr>
        <w:t>0 € /par groupe jusqu'à 30 personnes</w:t>
      </w:r>
      <w:r w:rsidRPr="008C133D">
        <w:rPr>
          <w:rFonts w:ascii="Times New Roman" w:eastAsia="Times New Roman" w:hAnsi="Times New Roman" w:cs="Times New Roman"/>
          <w:sz w:val="24"/>
          <w:szCs w:val="24"/>
          <w:lang w:eastAsia="fr-FR"/>
        </w:rPr>
        <w:t xml:space="preserve"> </w:t>
      </w:r>
    </w:p>
    <w:p w:rsidR="00895378" w:rsidRPr="000B347D" w:rsidRDefault="00895378"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Livret jeux : </w:t>
      </w:r>
      <w:r w:rsidRPr="000B347D">
        <w:rPr>
          <w:rFonts w:ascii="Times New Roman" w:eastAsia="Times New Roman" w:hAnsi="Times New Roman" w:cs="Times New Roman"/>
          <w:b/>
          <w:sz w:val="24"/>
          <w:szCs w:val="24"/>
          <w:lang w:eastAsia="fr-FR"/>
        </w:rPr>
        <w:t>10€ par groupe</w:t>
      </w:r>
    </w:p>
    <w:p w:rsidR="00895378" w:rsidRPr="000B347D" w:rsidRDefault="00895378"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0B347D">
        <w:rPr>
          <w:rFonts w:ascii="Times New Roman" w:eastAsia="Times New Roman" w:hAnsi="Times New Roman" w:cs="Times New Roman"/>
          <w:sz w:val="24"/>
          <w:szCs w:val="24"/>
          <w:lang w:eastAsia="fr-FR"/>
        </w:rPr>
        <w:t xml:space="preserve">Mise à disposition de </w:t>
      </w:r>
      <w:r w:rsidR="0064299F">
        <w:rPr>
          <w:rFonts w:ascii="Times New Roman" w:eastAsia="Times New Roman" w:hAnsi="Times New Roman" w:cs="Times New Roman"/>
          <w:sz w:val="24"/>
          <w:szCs w:val="24"/>
          <w:lang w:eastAsia="fr-FR"/>
        </w:rPr>
        <w:t xml:space="preserve">photographies </w:t>
      </w:r>
      <w:r w:rsidR="00C02812">
        <w:rPr>
          <w:rFonts w:ascii="Times New Roman" w:eastAsia="Times New Roman" w:hAnsi="Times New Roman" w:cs="Times New Roman"/>
          <w:sz w:val="24"/>
          <w:szCs w:val="24"/>
          <w:lang w:eastAsia="fr-FR"/>
        </w:rPr>
        <w:t>contrecollées</w:t>
      </w:r>
      <w:r w:rsidRPr="000B347D">
        <w:rPr>
          <w:rFonts w:ascii="Times New Roman" w:eastAsia="Times New Roman" w:hAnsi="Times New Roman" w:cs="Times New Roman"/>
          <w:sz w:val="24"/>
          <w:szCs w:val="24"/>
          <w:lang w:eastAsia="fr-FR"/>
        </w:rPr>
        <w:t xml:space="preserve"> pour les </w:t>
      </w:r>
      <w:r w:rsidR="0064299F">
        <w:rPr>
          <w:rFonts w:ascii="Times New Roman" w:eastAsia="Times New Roman" w:hAnsi="Times New Roman" w:cs="Times New Roman"/>
          <w:sz w:val="24"/>
          <w:szCs w:val="24"/>
          <w:lang w:eastAsia="fr-FR"/>
        </w:rPr>
        <w:t>classes</w:t>
      </w:r>
      <w:r w:rsidRPr="000B347D">
        <w:rPr>
          <w:rFonts w:ascii="Times New Roman" w:eastAsia="Times New Roman" w:hAnsi="Times New Roman" w:cs="Times New Roman"/>
          <w:sz w:val="24"/>
          <w:szCs w:val="24"/>
          <w:lang w:eastAsia="fr-FR"/>
        </w:rPr>
        <w:t xml:space="preserve"> </w:t>
      </w:r>
      <w:r w:rsidR="0064299F">
        <w:rPr>
          <w:rFonts w:ascii="Times New Roman" w:eastAsia="Times New Roman" w:hAnsi="Times New Roman" w:cs="Times New Roman"/>
          <w:sz w:val="24"/>
          <w:szCs w:val="24"/>
          <w:lang w:eastAsia="fr-FR"/>
        </w:rPr>
        <w:t>maternelles en visite libre</w:t>
      </w:r>
      <w:r w:rsidR="00A106EB">
        <w:rPr>
          <w:rFonts w:ascii="Times New Roman" w:eastAsia="Times New Roman" w:hAnsi="Times New Roman" w:cs="Times New Roman"/>
          <w:sz w:val="24"/>
          <w:szCs w:val="24"/>
          <w:lang w:eastAsia="fr-FR"/>
        </w:rPr>
        <w:t xml:space="preserve"> : </w:t>
      </w:r>
      <w:r w:rsidRPr="000B347D">
        <w:rPr>
          <w:rFonts w:ascii="Times New Roman" w:eastAsia="Times New Roman" w:hAnsi="Times New Roman" w:cs="Times New Roman"/>
          <w:b/>
          <w:sz w:val="24"/>
          <w:szCs w:val="24"/>
          <w:lang w:eastAsia="fr-FR"/>
        </w:rPr>
        <w:t>Gratuit</w:t>
      </w:r>
    </w:p>
    <w:p w:rsidR="0074451E" w:rsidRPr="0074451E" w:rsidRDefault="00895378" w:rsidP="0074451E">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0B347D">
        <w:rPr>
          <w:rFonts w:ascii="Times New Roman" w:eastAsia="Times New Roman" w:hAnsi="Times New Roman" w:cs="Times New Roman"/>
          <w:sz w:val="24"/>
          <w:szCs w:val="24"/>
          <w:lang w:eastAsia="fr-FR"/>
        </w:rPr>
        <w:t>Forfait cuissons pour les sculpture</w:t>
      </w:r>
      <w:r>
        <w:rPr>
          <w:rFonts w:ascii="Times New Roman" w:eastAsia="Times New Roman" w:hAnsi="Times New Roman" w:cs="Times New Roman"/>
          <w:sz w:val="24"/>
          <w:szCs w:val="24"/>
          <w:lang w:eastAsia="fr-FR"/>
        </w:rPr>
        <w:t>s</w:t>
      </w:r>
      <w:r w:rsidRPr="000B347D">
        <w:rPr>
          <w:rFonts w:ascii="Times New Roman" w:eastAsia="Times New Roman" w:hAnsi="Times New Roman" w:cs="Times New Roman"/>
          <w:sz w:val="24"/>
          <w:szCs w:val="24"/>
          <w:lang w:eastAsia="fr-FR"/>
        </w:rPr>
        <w:t xml:space="preserve"> réalisé en atelier</w:t>
      </w:r>
      <w:r>
        <w:rPr>
          <w:rFonts w:ascii="Times New Roman" w:eastAsia="Times New Roman" w:hAnsi="Times New Roman" w:cs="Times New Roman"/>
          <w:b/>
          <w:sz w:val="24"/>
          <w:szCs w:val="24"/>
          <w:lang w:eastAsia="fr-FR"/>
        </w:rPr>
        <w:t> </w:t>
      </w:r>
      <w:r w:rsidRPr="00A106EB">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b/>
          <w:sz w:val="24"/>
          <w:szCs w:val="24"/>
          <w:lang w:eastAsia="fr-FR"/>
        </w:rPr>
        <w:t>15€ par groupe</w:t>
      </w:r>
    </w:p>
    <w:p w:rsidR="00A106EB" w:rsidRPr="008C133D" w:rsidRDefault="00A106EB" w:rsidP="00895378">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A106EB">
        <w:rPr>
          <w:rFonts w:ascii="Times New Roman" w:eastAsia="Times New Roman" w:hAnsi="Times New Roman" w:cs="Times New Roman"/>
          <w:sz w:val="24"/>
          <w:szCs w:val="24"/>
          <w:lang w:eastAsia="fr-FR"/>
        </w:rPr>
        <w:t>Intervenant extérieur :</w:t>
      </w:r>
      <w:r>
        <w:rPr>
          <w:rFonts w:ascii="Times New Roman" w:eastAsia="Times New Roman" w:hAnsi="Times New Roman" w:cs="Times New Roman"/>
          <w:b/>
          <w:sz w:val="24"/>
          <w:szCs w:val="24"/>
          <w:lang w:eastAsia="fr-FR"/>
        </w:rPr>
        <w:t xml:space="preserve"> Sur demande</w:t>
      </w:r>
    </w:p>
    <w:p w:rsidR="00895378" w:rsidRDefault="00895378" w:rsidP="00895378">
      <w:pPr>
        <w:autoSpaceDE w:val="0"/>
        <w:autoSpaceDN w:val="0"/>
        <w:adjustRightInd w:val="0"/>
        <w:spacing w:after="0" w:line="240" w:lineRule="auto"/>
        <w:jc w:val="both"/>
        <w:rPr>
          <w:rFonts w:ascii="Baskerville Old Face" w:hAnsi="Baskerville Old Face" w:cs="Times-Roman"/>
          <w:sz w:val="24"/>
          <w:szCs w:val="24"/>
        </w:rPr>
      </w:pPr>
    </w:p>
    <w:p w:rsidR="00895378" w:rsidRPr="008C133D" w:rsidRDefault="00895378" w:rsidP="00895378">
      <w:pPr>
        <w:spacing w:before="100" w:beforeAutospacing="1" w:after="100" w:afterAutospacing="1" w:line="240" w:lineRule="auto"/>
        <w:rPr>
          <w:rFonts w:ascii="Times New Roman" w:eastAsia="Times New Roman" w:hAnsi="Times New Roman" w:cs="Times New Roman"/>
          <w:sz w:val="24"/>
          <w:szCs w:val="24"/>
          <w:lang w:eastAsia="fr-FR"/>
        </w:rPr>
      </w:pPr>
      <w:r w:rsidRPr="008C133D">
        <w:rPr>
          <w:rFonts w:ascii="Times New Roman" w:eastAsia="Times New Roman" w:hAnsi="Times New Roman" w:cs="Times New Roman"/>
          <w:sz w:val="24"/>
          <w:szCs w:val="24"/>
          <w:lang w:eastAsia="fr-FR"/>
        </w:rPr>
        <w:t>Plus d'information</w:t>
      </w:r>
      <w:r>
        <w:rPr>
          <w:rFonts w:ascii="Times New Roman" w:eastAsia="Times New Roman" w:hAnsi="Times New Roman" w:cs="Times New Roman"/>
          <w:sz w:val="24"/>
          <w:szCs w:val="24"/>
          <w:lang w:eastAsia="fr-FR"/>
        </w:rPr>
        <w:t xml:space="preserve"> au 01 64 78 50 90 ou bourdelle@departement77.fr</w:t>
      </w:r>
    </w:p>
    <w:p w:rsidR="002E7DBA" w:rsidRDefault="002E7DBA" w:rsidP="00561677">
      <w:pPr>
        <w:autoSpaceDE w:val="0"/>
        <w:autoSpaceDN w:val="0"/>
        <w:adjustRightInd w:val="0"/>
        <w:spacing w:after="0" w:line="240" w:lineRule="auto"/>
        <w:jc w:val="both"/>
        <w:rPr>
          <w:rFonts w:ascii="Baskerville Old Face" w:hAnsi="Baskerville Old Face" w:cs="Times-Roman"/>
          <w:sz w:val="24"/>
          <w:szCs w:val="24"/>
        </w:rPr>
      </w:pPr>
    </w:p>
    <w:p w:rsidR="002E7DBA" w:rsidRDefault="002E7DBA" w:rsidP="00561677">
      <w:pPr>
        <w:autoSpaceDE w:val="0"/>
        <w:autoSpaceDN w:val="0"/>
        <w:adjustRightInd w:val="0"/>
        <w:spacing w:after="0" w:line="240" w:lineRule="auto"/>
        <w:jc w:val="both"/>
        <w:rPr>
          <w:rFonts w:ascii="Baskerville Old Face" w:hAnsi="Baskerville Old Face" w:cs="Times-Roman"/>
          <w:sz w:val="24"/>
          <w:szCs w:val="24"/>
        </w:rPr>
      </w:pPr>
    </w:p>
    <w:p w:rsidR="004454A6" w:rsidRDefault="004454A6" w:rsidP="00913248">
      <w:pPr>
        <w:autoSpaceDE w:val="0"/>
        <w:autoSpaceDN w:val="0"/>
        <w:adjustRightInd w:val="0"/>
        <w:spacing w:after="0" w:line="240" w:lineRule="auto"/>
        <w:rPr>
          <w:rFonts w:ascii="Baskerville Old Face" w:hAnsi="Baskerville Old Face" w:cs="Times-Roman"/>
          <w:sz w:val="24"/>
          <w:szCs w:val="24"/>
        </w:rPr>
      </w:pPr>
    </w:p>
    <w:p w:rsidR="00E14E37" w:rsidRPr="00E14E37" w:rsidRDefault="00913248" w:rsidP="00913248">
      <w:pPr>
        <w:autoSpaceDE w:val="0"/>
        <w:autoSpaceDN w:val="0"/>
        <w:adjustRightInd w:val="0"/>
        <w:spacing w:after="0" w:line="240" w:lineRule="auto"/>
        <w:rPr>
          <w:rFonts w:ascii="Baskerville Old Face" w:hAnsi="Baskerville Old Face"/>
          <w:b/>
          <w:color w:val="538135" w:themeColor="accent6" w:themeShade="BF"/>
          <w:sz w:val="52"/>
          <w:szCs w:val="52"/>
        </w:rPr>
      </w:pPr>
      <w:r w:rsidRPr="00F64EE1">
        <w:rPr>
          <w:rFonts w:ascii="Baskerville Old Face" w:hAnsi="Baskerville Old Face" w:cs="Times-Roman"/>
          <w:b/>
          <w:sz w:val="24"/>
          <w:szCs w:val="24"/>
        </w:rPr>
        <w:t xml:space="preserve"> </w:t>
      </w:r>
      <w:r w:rsidR="004454A6" w:rsidRPr="00F64EE1">
        <w:rPr>
          <w:rFonts w:ascii="Baskerville Old Face" w:hAnsi="Baskerville Old Face"/>
          <w:b/>
          <w:color w:val="538135" w:themeColor="accent6" w:themeShade="BF"/>
          <w:sz w:val="52"/>
          <w:szCs w:val="52"/>
        </w:rPr>
        <w:t>Règlement Intérieur</w:t>
      </w:r>
    </w:p>
    <w:p w:rsidR="004454A6" w:rsidRDefault="004454A6" w:rsidP="00913248">
      <w:pPr>
        <w:autoSpaceDE w:val="0"/>
        <w:autoSpaceDN w:val="0"/>
        <w:adjustRightInd w:val="0"/>
        <w:spacing w:after="0" w:line="240" w:lineRule="auto"/>
        <w:rPr>
          <w:rFonts w:ascii="Baskerville Old Face" w:hAnsi="Baskerville Old Face" w:cs="Times-Roman"/>
          <w:sz w:val="24"/>
          <w:szCs w:val="24"/>
        </w:rPr>
      </w:pPr>
    </w:p>
    <w:p w:rsidR="004454A6" w:rsidRDefault="004454A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ab/>
        <w:t xml:space="preserve">Le musée- jardin peut recevoir au maximum deux groupes en même </w:t>
      </w:r>
      <w:r w:rsidR="005F6519">
        <w:rPr>
          <w:rFonts w:ascii="Baskerville Old Face" w:hAnsi="Baskerville Old Face" w:cs="Times-Roman"/>
          <w:sz w:val="24"/>
          <w:szCs w:val="24"/>
        </w:rPr>
        <w:t xml:space="preserve">temps en animation, dans ce cas, deux médiateurs sont mobilisés. Deux autres groupes scolaires au maximum peuvent </w:t>
      </w:r>
      <w:r w:rsidR="006D5906">
        <w:rPr>
          <w:rFonts w:ascii="Baskerville Old Face" w:hAnsi="Baskerville Old Face" w:cs="Times-Roman"/>
          <w:sz w:val="24"/>
          <w:szCs w:val="24"/>
        </w:rPr>
        <w:t xml:space="preserve">être </w:t>
      </w:r>
      <w:r w:rsidR="005F6519">
        <w:rPr>
          <w:rFonts w:ascii="Baskerville Old Face" w:hAnsi="Baskerville Old Face" w:cs="Times-Roman"/>
          <w:sz w:val="24"/>
          <w:szCs w:val="24"/>
        </w:rPr>
        <w:t>simultanément dans le jardin en visite libre. Que ce soit en visite libre ou en animation, la réservation est nécessaire et obligatoire.</w:t>
      </w:r>
    </w:p>
    <w:p w:rsidR="005F6519" w:rsidRDefault="005F6519" w:rsidP="00561677">
      <w:pPr>
        <w:autoSpaceDE w:val="0"/>
        <w:autoSpaceDN w:val="0"/>
        <w:adjustRightInd w:val="0"/>
        <w:spacing w:after="0" w:line="240" w:lineRule="auto"/>
        <w:jc w:val="both"/>
        <w:rPr>
          <w:rFonts w:ascii="Baskerville Old Face" w:hAnsi="Baskerville Old Face" w:cs="Times-Roman"/>
          <w:sz w:val="24"/>
          <w:szCs w:val="24"/>
        </w:rPr>
      </w:pPr>
    </w:p>
    <w:p w:rsidR="005F6519" w:rsidRDefault="005F6519"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La présence de l’enseignant et/ou des accompagnateurs est obligatoire, le groupe reste sous la responsabilité du professeur ou de l’animateur. La gratuité d’entrée est accordée aux accompagnateurs dans les proportions suivantes :</w:t>
      </w:r>
    </w:p>
    <w:p w:rsidR="005F6519" w:rsidRDefault="005F6519" w:rsidP="00561677">
      <w:pPr>
        <w:autoSpaceDE w:val="0"/>
        <w:autoSpaceDN w:val="0"/>
        <w:adjustRightInd w:val="0"/>
        <w:spacing w:after="0" w:line="240" w:lineRule="auto"/>
        <w:jc w:val="both"/>
        <w:rPr>
          <w:rFonts w:ascii="Baskerville Old Face" w:hAnsi="Baskerville Old Face" w:cs="Times-Roman"/>
          <w:sz w:val="24"/>
          <w:szCs w:val="24"/>
        </w:rPr>
      </w:pPr>
    </w:p>
    <w:p w:rsidR="004454A6" w:rsidRDefault="00430A37"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Un accompagnateur pour </w:t>
      </w:r>
      <w:r w:rsidR="0064299F">
        <w:rPr>
          <w:rFonts w:ascii="Baskerville Old Face" w:hAnsi="Baskerville Old Face" w:cs="Times-Roman"/>
          <w:sz w:val="24"/>
          <w:szCs w:val="24"/>
        </w:rPr>
        <w:t>4</w:t>
      </w:r>
      <w:r>
        <w:rPr>
          <w:rFonts w:ascii="Baskerville Old Face" w:hAnsi="Baskerville Old Face" w:cs="Times-Roman"/>
          <w:sz w:val="24"/>
          <w:szCs w:val="24"/>
        </w:rPr>
        <w:t xml:space="preserve"> enfants de moins de 6 ans</w:t>
      </w:r>
    </w:p>
    <w:p w:rsidR="00430A37" w:rsidRDefault="00430A37"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Un accompagnateur pour 8 enfants de moins de 11 ans</w:t>
      </w:r>
    </w:p>
    <w:p w:rsidR="00430A37" w:rsidRDefault="00430A37"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Un accompagnateur pour 12 enfants de plus de 11 ans</w:t>
      </w:r>
    </w:p>
    <w:p w:rsidR="00430A37" w:rsidRDefault="00430A37" w:rsidP="00561677">
      <w:pPr>
        <w:autoSpaceDE w:val="0"/>
        <w:autoSpaceDN w:val="0"/>
        <w:adjustRightInd w:val="0"/>
        <w:spacing w:after="0" w:line="240" w:lineRule="auto"/>
        <w:jc w:val="both"/>
        <w:rPr>
          <w:rFonts w:ascii="Baskerville Old Face" w:hAnsi="Baskerville Old Face" w:cs="Times-Roman"/>
          <w:sz w:val="24"/>
          <w:szCs w:val="24"/>
        </w:rPr>
      </w:pPr>
    </w:p>
    <w:p w:rsidR="00430A37" w:rsidRDefault="00430A37"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Afin de rendre la visite agréable pour tout le monde, certaines règles sont à rappeler aux enfants ainsi</w:t>
      </w:r>
      <w:r w:rsidR="006063FC">
        <w:rPr>
          <w:rFonts w:ascii="Baskerville Old Face" w:hAnsi="Baskerville Old Face" w:cs="Times-Roman"/>
          <w:sz w:val="24"/>
          <w:szCs w:val="24"/>
        </w:rPr>
        <w:t xml:space="preserve"> qu’aux</w:t>
      </w:r>
      <w:r>
        <w:rPr>
          <w:rFonts w:ascii="Baskerville Old Face" w:hAnsi="Baskerville Old Face" w:cs="Times-Roman"/>
          <w:sz w:val="24"/>
          <w:szCs w:val="24"/>
        </w:rPr>
        <w:t xml:space="preserve"> accompagnateurs</w:t>
      </w:r>
      <w:r w:rsidR="006063FC">
        <w:rPr>
          <w:rFonts w:ascii="Baskerville Old Face" w:hAnsi="Baskerville Old Face" w:cs="Times-Roman"/>
          <w:sz w:val="24"/>
          <w:szCs w:val="24"/>
        </w:rPr>
        <w:t> :</w:t>
      </w:r>
    </w:p>
    <w:p w:rsidR="00C94F96" w:rsidRDefault="00C94F96" w:rsidP="00561677">
      <w:pPr>
        <w:autoSpaceDE w:val="0"/>
        <w:autoSpaceDN w:val="0"/>
        <w:adjustRightInd w:val="0"/>
        <w:spacing w:after="0" w:line="240" w:lineRule="auto"/>
        <w:jc w:val="both"/>
        <w:rPr>
          <w:rFonts w:ascii="Baskerville Old Face" w:hAnsi="Baskerville Old Face" w:cs="Times-Roman"/>
          <w:sz w:val="24"/>
          <w:szCs w:val="24"/>
        </w:rPr>
      </w:pPr>
    </w:p>
    <w:p w:rsidR="006063FC" w:rsidRDefault="006063FC"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Ne rien jeter dans le jardin</w:t>
      </w:r>
    </w:p>
    <w:p w:rsidR="006063FC" w:rsidRDefault="006063FC"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Ne pas courir, crier ou se bousculer</w:t>
      </w:r>
    </w:p>
    <w:p w:rsidR="006063FC"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Il est interdit de</w:t>
      </w:r>
      <w:r w:rsidR="006063FC">
        <w:rPr>
          <w:rFonts w:ascii="Baskerville Old Face" w:hAnsi="Baskerville Old Face" w:cs="Times-Roman"/>
          <w:sz w:val="24"/>
          <w:szCs w:val="24"/>
        </w:rPr>
        <w:t xml:space="preserve"> cueillir les végétaux, sauf si les médiateur</w:t>
      </w:r>
      <w:r>
        <w:rPr>
          <w:rFonts w:ascii="Baskerville Old Face" w:hAnsi="Baskerville Old Face" w:cs="Times-Roman"/>
          <w:sz w:val="24"/>
          <w:szCs w:val="24"/>
        </w:rPr>
        <w:t>s</w:t>
      </w:r>
      <w:r w:rsidR="006063FC">
        <w:rPr>
          <w:rFonts w:ascii="Baskerville Old Face" w:hAnsi="Baskerville Old Face" w:cs="Times-Roman"/>
          <w:sz w:val="24"/>
          <w:szCs w:val="24"/>
        </w:rPr>
        <w:t xml:space="preserve"> les y </w:t>
      </w:r>
      <w:r w:rsidR="00C21B73">
        <w:rPr>
          <w:rFonts w:ascii="Baskerville Old Face" w:hAnsi="Baskerville Old Face" w:cs="Times-Roman"/>
          <w:sz w:val="24"/>
          <w:szCs w:val="24"/>
        </w:rPr>
        <w:t>invitent</w:t>
      </w:r>
    </w:p>
    <w:p w:rsidR="006063FC" w:rsidRDefault="006063FC"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Respecter les massifs et les plantes</w:t>
      </w:r>
    </w:p>
    <w:p w:rsidR="006063FC" w:rsidRDefault="006063FC"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L’eau</w:t>
      </w:r>
      <w:r w:rsidR="00AA1AEA">
        <w:rPr>
          <w:rFonts w:ascii="Baskerville Old Face" w:hAnsi="Baskerville Old Face" w:cs="Times-Roman"/>
          <w:sz w:val="24"/>
          <w:szCs w:val="24"/>
        </w:rPr>
        <w:t xml:space="preserve"> </w:t>
      </w:r>
      <w:r>
        <w:rPr>
          <w:rFonts w:ascii="Baskerville Old Face" w:hAnsi="Baskerville Old Face" w:cs="Times-Roman"/>
          <w:sz w:val="24"/>
          <w:szCs w:val="24"/>
        </w:rPr>
        <w:t>de la fontaine du jardin n’est pas potable</w:t>
      </w:r>
    </w:p>
    <w:p w:rsidR="00AA1AEA"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Les photographies sont autorisées</w:t>
      </w:r>
    </w:p>
    <w:p w:rsidR="00AA1AEA"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Sur invitation du médiateur, les sculptures peuvent être touchées</w:t>
      </w:r>
    </w:p>
    <w:p w:rsidR="00AA1AEA"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Il est interdit de fumer dans le jardin</w:t>
      </w:r>
    </w:p>
    <w:p w:rsidR="00AA1AEA"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Il est interdit de monter sur les socles de présentation</w:t>
      </w:r>
      <w:r w:rsidR="006D5906">
        <w:rPr>
          <w:rFonts w:ascii="Baskerville Old Face" w:hAnsi="Baskerville Old Face" w:cs="Times-Roman"/>
          <w:sz w:val="24"/>
          <w:szCs w:val="24"/>
        </w:rPr>
        <w:t xml:space="preserve"> des sculptures</w:t>
      </w:r>
    </w:p>
    <w:p w:rsidR="002241C8" w:rsidRDefault="002241C8"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Il est interdit de manger dans l’enceinte du musée</w:t>
      </w:r>
    </w:p>
    <w:p w:rsidR="00AA1AEA" w:rsidRDefault="00AA1AEA"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En cas de pique-nique sur le parking, </w:t>
      </w:r>
      <w:r w:rsidR="00C21B73">
        <w:rPr>
          <w:rFonts w:ascii="Baskerville Old Face" w:hAnsi="Baskerville Old Face" w:cs="Times-Roman"/>
          <w:sz w:val="24"/>
          <w:szCs w:val="24"/>
        </w:rPr>
        <w:t xml:space="preserve">(des tables et bancs sont prévus à cet effet) </w:t>
      </w:r>
      <w:r w:rsidR="006D5906">
        <w:rPr>
          <w:rFonts w:ascii="Baskerville Old Face" w:hAnsi="Baskerville Old Face" w:cs="Times-Roman"/>
          <w:sz w:val="24"/>
          <w:szCs w:val="24"/>
        </w:rPr>
        <w:t>une poubelle est à disposition à l’entrée du parking</w:t>
      </w:r>
    </w:p>
    <w:p w:rsidR="00AA1AEA" w:rsidRDefault="00AA1AEA" w:rsidP="00561677">
      <w:pPr>
        <w:autoSpaceDE w:val="0"/>
        <w:autoSpaceDN w:val="0"/>
        <w:adjustRightInd w:val="0"/>
        <w:spacing w:after="0" w:line="240" w:lineRule="auto"/>
        <w:jc w:val="both"/>
        <w:rPr>
          <w:rFonts w:ascii="Baskerville Old Face" w:hAnsi="Baskerville Old Face" w:cs="Times-Roman"/>
          <w:sz w:val="24"/>
          <w:szCs w:val="24"/>
        </w:rPr>
      </w:pPr>
    </w:p>
    <w:p w:rsidR="00AA1AEA" w:rsidRDefault="00AA1AEA" w:rsidP="00561677">
      <w:pPr>
        <w:autoSpaceDE w:val="0"/>
        <w:autoSpaceDN w:val="0"/>
        <w:adjustRightInd w:val="0"/>
        <w:spacing w:after="0" w:line="240" w:lineRule="auto"/>
        <w:jc w:val="both"/>
        <w:rPr>
          <w:rFonts w:ascii="Baskerville Old Face" w:hAnsi="Baskerville Old Face" w:cs="Times-Roman"/>
          <w:sz w:val="24"/>
          <w:szCs w:val="24"/>
        </w:rPr>
      </w:pPr>
    </w:p>
    <w:p w:rsidR="00AA1AEA" w:rsidRDefault="004C6A23"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Nous rappelons que le musée et un jardin à ciel ouvert, donc certain inconvénient en découlent. Nous vous donnons quelques conseils :</w:t>
      </w:r>
    </w:p>
    <w:p w:rsidR="004C6A23" w:rsidRDefault="004C6A23" w:rsidP="00561677">
      <w:pPr>
        <w:autoSpaceDE w:val="0"/>
        <w:autoSpaceDN w:val="0"/>
        <w:adjustRightInd w:val="0"/>
        <w:spacing w:after="0" w:line="240" w:lineRule="auto"/>
        <w:jc w:val="both"/>
        <w:rPr>
          <w:rFonts w:ascii="Baskerville Old Face" w:hAnsi="Baskerville Old Face" w:cs="Times-Roman"/>
          <w:sz w:val="24"/>
          <w:szCs w:val="24"/>
        </w:rPr>
      </w:pPr>
    </w:p>
    <w:p w:rsidR="004C6A23" w:rsidRDefault="004C6A23"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Habiller les enfants en fonction de la météo (bottes, capuches, blouson, chapeau, </w:t>
      </w:r>
      <w:r w:rsidR="00813C50">
        <w:rPr>
          <w:rFonts w:ascii="Baskerville Old Face" w:hAnsi="Baskerville Old Face" w:cs="Times-Roman"/>
          <w:sz w:val="24"/>
          <w:szCs w:val="24"/>
        </w:rPr>
        <w:t xml:space="preserve">crème solaire, </w:t>
      </w:r>
      <w:r>
        <w:rPr>
          <w:rFonts w:ascii="Baskerville Old Face" w:hAnsi="Baskerville Old Face" w:cs="Times-Roman"/>
          <w:sz w:val="24"/>
          <w:szCs w:val="24"/>
        </w:rPr>
        <w:t>lunettes de soleil…)</w:t>
      </w:r>
    </w:p>
    <w:p w:rsidR="004C6A23" w:rsidRDefault="004C6A23" w:rsidP="00561677">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 xml:space="preserve"> En cas de vent violent ainsi que de pluie violente</w:t>
      </w:r>
      <w:r w:rsidR="00F15AA3">
        <w:rPr>
          <w:rFonts w:ascii="Baskerville Old Face" w:hAnsi="Baskerville Old Face" w:cs="Times-Roman"/>
          <w:sz w:val="24"/>
          <w:szCs w:val="24"/>
        </w:rPr>
        <w:t xml:space="preserve"> (orage), le musée est susceptible d’annuler les ateliers.</w:t>
      </w:r>
    </w:p>
    <w:p w:rsidR="00C21B73" w:rsidRDefault="00F15AA3" w:rsidP="00D479BC">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sidRPr="00C21B73">
        <w:rPr>
          <w:rFonts w:ascii="Baskerville Old Face" w:hAnsi="Baskerville Old Face" w:cs="Times-Roman"/>
          <w:sz w:val="24"/>
          <w:szCs w:val="24"/>
        </w:rPr>
        <w:t xml:space="preserve">En cas de pluie, aucun abri n’est prévu. Les groupes disposant d’un car peuvent déjeuner sous la halle d’Egreville </w:t>
      </w:r>
    </w:p>
    <w:p w:rsidR="00F15AA3" w:rsidRPr="00C21B73" w:rsidRDefault="00F15AA3" w:rsidP="00D479BC">
      <w:pPr>
        <w:pStyle w:val="Paragraphedeliste"/>
        <w:numPr>
          <w:ilvl w:val="0"/>
          <w:numId w:val="9"/>
        </w:numPr>
        <w:autoSpaceDE w:val="0"/>
        <w:autoSpaceDN w:val="0"/>
        <w:adjustRightInd w:val="0"/>
        <w:spacing w:after="0" w:line="240" w:lineRule="auto"/>
        <w:jc w:val="both"/>
        <w:rPr>
          <w:rFonts w:ascii="Baskerville Old Face" w:hAnsi="Baskerville Old Face" w:cs="Times-Roman"/>
          <w:sz w:val="24"/>
          <w:szCs w:val="24"/>
        </w:rPr>
      </w:pPr>
      <w:r w:rsidRPr="00C21B73">
        <w:rPr>
          <w:rFonts w:ascii="Baskerville Old Face" w:hAnsi="Baskerville Old Face" w:cs="Times-Roman"/>
          <w:sz w:val="24"/>
          <w:szCs w:val="24"/>
        </w:rPr>
        <w:t xml:space="preserve">Sur le </w:t>
      </w:r>
      <w:r w:rsidR="00A61FA0" w:rsidRPr="00C21B73">
        <w:rPr>
          <w:rFonts w:ascii="Baskerville Old Face" w:hAnsi="Baskerville Old Face" w:cs="Times-Roman"/>
          <w:sz w:val="24"/>
          <w:szCs w:val="24"/>
        </w:rPr>
        <w:t>parking,</w:t>
      </w:r>
      <w:r w:rsidRPr="00C21B73">
        <w:rPr>
          <w:rFonts w:ascii="Baskerville Old Face" w:hAnsi="Baskerville Old Face" w:cs="Times-Roman"/>
          <w:sz w:val="24"/>
          <w:szCs w:val="24"/>
        </w:rPr>
        <w:t xml:space="preserve"> est installé</w:t>
      </w:r>
      <w:r w:rsidR="00813C50" w:rsidRPr="00C21B73">
        <w:rPr>
          <w:rFonts w:ascii="Baskerville Old Face" w:hAnsi="Baskerville Old Face" w:cs="Times-Roman"/>
          <w:sz w:val="24"/>
          <w:szCs w:val="24"/>
        </w:rPr>
        <w:t>e</w:t>
      </w:r>
      <w:r w:rsidRPr="00C21B73">
        <w:rPr>
          <w:rFonts w:ascii="Baskerville Old Face" w:hAnsi="Baskerville Old Face" w:cs="Times-Roman"/>
          <w:sz w:val="24"/>
          <w:szCs w:val="24"/>
        </w:rPr>
        <w:t xml:space="preserve"> une station météo</w:t>
      </w:r>
      <w:r w:rsidR="00F87956" w:rsidRPr="00C21B73">
        <w:rPr>
          <w:rFonts w:ascii="Baskerville Old Face" w:hAnsi="Baskerville Old Face" w:cs="Times-Roman"/>
          <w:sz w:val="24"/>
          <w:szCs w:val="24"/>
        </w:rPr>
        <w:t xml:space="preserve"> avec cellule photovoltaïque qui transmet les données journalières, merci d’y faire attention et de ne pas jeter de cailloux.</w:t>
      </w: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Nous vous remercions de votre compréhension, et afin de d’assurer que ce règlement et bien compris de tous, nous vous invitons à le signer.</w:t>
      </w: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lastRenderedPageBreak/>
        <w:t>Merci de bien vouloir nous retourner le règlement intérieur signé, au plus tard le jour de votre visite.</w:t>
      </w: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p>
    <w:p w:rsidR="00561677" w:rsidRDefault="00561677" w:rsidP="00561677">
      <w:pPr>
        <w:autoSpaceDE w:val="0"/>
        <w:autoSpaceDN w:val="0"/>
        <w:adjustRightInd w:val="0"/>
        <w:spacing w:after="0" w:line="240" w:lineRule="auto"/>
        <w:jc w:val="both"/>
        <w:rPr>
          <w:rFonts w:ascii="Baskerville Old Face" w:hAnsi="Baskerville Old Face" w:cs="Times-Roman"/>
          <w:sz w:val="24"/>
          <w:szCs w:val="24"/>
        </w:rPr>
      </w:pPr>
    </w:p>
    <w:p w:rsidR="00561677" w:rsidRDefault="00561677" w:rsidP="00561677">
      <w:pPr>
        <w:autoSpaceDE w:val="0"/>
        <w:autoSpaceDN w:val="0"/>
        <w:adjustRightInd w:val="0"/>
        <w:spacing w:after="0" w:line="240" w:lineRule="auto"/>
        <w:jc w:val="both"/>
        <w:rPr>
          <w:rFonts w:ascii="Baskerville Old Face" w:hAnsi="Baskerville Old Face" w:cs="Times-Roman"/>
          <w:b/>
          <w:color w:val="70AD47" w:themeColor="accent6"/>
          <w:sz w:val="32"/>
          <w:szCs w:val="32"/>
        </w:rPr>
      </w:pPr>
      <w:r w:rsidRPr="00561677">
        <w:rPr>
          <w:rFonts w:ascii="Baskerville Old Face" w:hAnsi="Baskerville Old Face" w:cs="Times-Roman"/>
          <w:b/>
          <w:color w:val="70AD47" w:themeColor="accent6"/>
          <w:sz w:val="32"/>
          <w:szCs w:val="32"/>
        </w:rPr>
        <w:t>Bon d’acceptation du règlement intérieur</w:t>
      </w:r>
    </w:p>
    <w:p w:rsidR="00561677" w:rsidRPr="00561677" w:rsidRDefault="00561677" w:rsidP="00561677">
      <w:pPr>
        <w:autoSpaceDE w:val="0"/>
        <w:autoSpaceDN w:val="0"/>
        <w:adjustRightInd w:val="0"/>
        <w:spacing w:after="0" w:line="240" w:lineRule="auto"/>
        <w:jc w:val="both"/>
        <w:rPr>
          <w:rFonts w:ascii="Baskerville Old Face" w:hAnsi="Baskerville Old Face" w:cs="Times-Roman"/>
          <w:b/>
          <w:color w:val="70AD47" w:themeColor="accent6"/>
          <w:sz w:val="32"/>
          <w:szCs w:val="32"/>
        </w:rPr>
      </w:pP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Signature, date et lieu,</w:t>
      </w:r>
      <w:r w:rsidR="00E14E37">
        <w:rPr>
          <w:rFonts w:ascii="Baskerville Old Face" w:hAnsi="Baskerville Old Face" w:cs="Times-Roman"/>
          <w:sz w:val="24"/>
          <w:szCs w:val="24"/>
        </w:rPr>
        <w:t xml:space="preserve"> tampon de l’établissement.</w:t>
      </w:r>
    </w:p>
    <w:p w:rsidR="00F87956" w:rsidRDefault="00F87956" w:rsidP="00561677">
      <w:pPr>
        <w:autoSpaceDE w:val="0"/>
        <w:autoSpaceDN w:val="0"/>
        <w:adjustRightInd w:val="0"/>
        <w:spacing w:after="0" w:line="240" w:lineRule="auto"/>
        <w:jc w:val="both"/>
        <w:rPr>
          <w:rFonts w:ascii="Baskerville Old Face" w:hAnsi="Baskerville Old Face" w:cs="Times-Roman"/>
          <w:sz w:val="24"/>
          <w:szCs w:val="24"/>
        </w:rPr>
      </w:pPr>
      <w:r>
        <w:rPr>
          <w:rFonts w:ascii="Baskerville Old Face" w:hAnsi="Baskerville Old Face" w:cs="Times-Roman"/>
          <w:sz w:val="24"/>
          <w:szCs w:val="24"/>
        </w:rPr>
        <w:t>Atteste avoir lu et compris le règlement ici présent :</w:t>
      </w: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C21B73" w:rsidRDefault="00C21B73"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C21B73" w:rsidRDefault="00C21B73"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C21B73" w:rsidRDefault="00C21B73"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r w:rsidRPr="00F64EE1">
        <w:rPr>
          <w:rFonts w:ascii="Baskerville Old Face" w:hAnsi="Baskerville Old Face" w:cs="Times-Roman"/>
          <w:b/>
          <w:color w:val="538135" w:themeColor="accent6" w:themeShade="BF"/>
          <w:sz w:val="52"/>
          <w:szCs w:val="52"/>
        </w:rPr>
        <w:t>Informations pratiques</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52"/>
          <w:szCs w:val="52"/>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Adresse : Musée-jardin Bourdelle</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ab/>
        <w:t xml:space="preserve">    1, rue Dufet –Bourdelle</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ab/>
        <w:t xml:space="preserve">    Hameau du Coudray</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ab/>
        <w:t xml:space="preserve">    77620 Egreville</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Accès : Par bus / voiture / vélos</w:t>
      </w:r>
    </w:p>
    <w:p w:rsidR="00E14E37"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E14E37" w:rsidRPr="00700590"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Période d’ouverture : Du 1</w:t>
      </w:r>
      <w:r w:rsidRPr="00E14E37">
        <w:rPr>
          <w:rFonts w:ascii="Baskerville Old Face" w:hAnsi="Baskerville Old Face" w:cs="Times-Roman"/>
          <w:b/>
          <w:color w:val="538135" w:themeColor="accent6" w:themeShade="BF"/>
          <w:sz w:val="24"/>
          <w:szCs w:val="24"/>
          <w:vertAlign w:val="superscript"/>
        </w:rPr>
        <w:t>er</w:t>
      </w:r>
      <w:r>
        <w:rPr>
          <w:rFonts w:ascii="Baskerville Old Face" w:hAnsi="Baskerville Old Face" w:cs="Times-Roman"/>
          <w:b/>
          <w:color w:val="538135" w:themeColor="accent6" w:themeShade="BF"/>
          <w:sz w:val="24"/>
          <w:szCs w:val="24"/>
        </w:rPr>
        <w:t xml:space="preserve"> </w:t>
      </w:r>
      <w:r w:rsidR="006D5906">
        <w:rPr>
          <w:rFonts w:ascii="Baskerville Old Face" w:hAnsi="Baskerville Old Face" w:cs="Times-Roman"/>
          <w:b/>
          <w:color w:val="538135" w:themeColor="accent6" w:themeShade="BF"/>
          <w:sz w:val="24"/>
          <w:szCs w:val="24"/>
        </w:rPr>
        <w:t>avril</w:t>
      </w:r>
      <w:r>
        <w:rPr>
          <w:rFonts w:ascii="Baskerville Old Face" w:hAnsi="Baskerville Old Face" w:cs="Times-Roman"/>
          <w:b/>
          <w:color w:val="538135" w:themeColor="accent6" w:themeShade="BF"/>
          <w:sz w:val="24"/>
          <w:szCs w:val="24"/>
        </w:rPr>
        <w:t xml:space="preserve"> au 31 octobre</w:t>
      </w:r>
      <w:r w:rsidR="00700590">
        <w:rPr>
          <w:rFonts w:ascii="Baskerville Old Face" w:hAnsi="Baskerville Old Face" w:cs="Times-Roman"/>
          <w:b/>
          <w:color w:val="538135" w:themeColor="accent6" w:themeShade="BF"/>
          <w:sz w:val="24"/>
          <w:szCs w:val="24"/>
        </w:rPr>
        <w:t xml:space="preserve"> ainsi que le 1</w:t>
      </w:r>
      <w:r w:rsidR="00700590">
        <w:rPr>
          <w:rFonts w:ascii="Baskerville Old Face" w:hAnsi="Baskerville Old Face" w:cs="Times-Roman"/>
          <w:b/>
          <w:color w:val="538135" w:themeColor="accent6" w:themeShade="BF"/>
          <w:sz w:val="24"/>
          <w:szCs w:val="24"/>
          <w:vertAlign w:val="superscript"/>
        </w:rPr>
        <w:t xml:space="preserve">er </w:t>
      </w:r>
      <w:r w:rsidR="00700590">
        <w:rPr>
          <w:rFonts w:ascii="Baskerville Old Face" w:hAnsi="Baskerville Old Face" w:cs="Times-Roman"/>
          <w:b/>
          <w:color w:val="538135" w:themeColor="accent6" w:themeShade="BF"/>
          <w:sz w:val="24"/>
          <w:szCs w:val="24"/>
        </w:rPr>
        <w:t>mai</w:t>
      </w:r>
    </w:p>
    <w:p w:rsidR="00E14E37"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E14E37" w:rsidRDefault="00E14E37" w:rsidP="00E14E3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Horaires et ouverture : Le musée et ouvert du mercredi au dimanche de 10h30 à 13h et de 14h à 18h.</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 xml:space="preserve">Stationnement : Parking voiture / </w:t>
      </w:r>
      <w:r w:rsidRPr="00C21B73">
        <w:rPr>
          <w:rFonts w:ascii="Baskerville Old Face" w:hAnsi="Baskerville Old Face" w:cs="Times-Roman"/>
          <w:b/>
          <w:color w:val="538135" w:themeColor="accent6" w:themeShade="BF"/>
          <w:sz w:val="24"/>
          <w:szCs w:val="24"/>
          <w:u w:val="single"/>
        </w:rPr>
        <w:t>bus</w:t>
      </w:r>
      <w:r>
        <w:rPr>
          <w:rFonts w:ascii="Baskerville Old Face" w:hAnsi="Baskerville Old Face" w:cs="Times-Roman"/>
          <w:b/>
          <w:color w:val="538135" w:themeColor="accent6" w:themeShade="BF"/>
          <w:sz w:val="24"/>
          <w:szCs w:val="24"/>
        </w:rPr>
        <w:t xml:space="preserve"> / moto et </w:t>
      </w:r>
      <w:r w:rsidR="00C21B73">
        <w:rPr>
          <w:rFonts w:ascii="Baskerville Old Face" w:hAnsi="Baskerville Old Face" w:cs="Times-Roman"/>
          <w:b/>
          <w:color w:val="538135" w:themeColor="accent6" w:themeShade="BF"/>
          <w:sz w:val="24"/>
          <w:szCs w:val="24"/>
        </w:rPr>
        <w:t>v</w:t>
      </w:r>
      <w:r>
        <w:rPr>
          <w:rFonts w:ascii="Baskerville Old Face" w:hAnsi="Baskerville Old Face" w:cs="Times-Roman"/>
          <w:b/>
          <w:color w:val="538135" w:themeColor="accent6" w:themeShade="BF"/>
          <w:sz w:val="24"/>
          <w:szCs w:val="24"/>
        </w:rPr>
        <w:t>élo</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Les toilettes ce trouvent à l’intérieur du musée.</w:t>
      </w: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F64EE1" w:rsidRDefault="00F64EE1"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Une aire de pique-nique aménagé avec des tables</w:t>
      </w:r>
      <w:r w:rsidR="00700590">
        <w:rPr>
          <w:rFonts w:ascii="Baskerville Old Face" w:hAnsi="Baskerville Old Face" w:cs="Times-Roman"/>
          <w:b/>
          <w:color w:val="538135" w:themeColor="accent6" w:themeShade="BF"/>
          <w:sz w:val="24"/>
          <w:szCs w:val="24"/>
        </w:rPr>
        <w:t>, bancs et pergola</w:t>
      </w:r>
      <w:bookmarkStart w:id="0" w:name="_GoBack"/>
      <w:bookmarkEnd w:id="0"/>
      <w:r>
        <w:rPr>
          <w:rFonts w:ascii="Baskerville Old Face" w:hAnsi="Baskerville Old Face" w:cs="Times-Roman"/>
          <w:b/>
          <w:color w:val="538135" w:themeColor="accent6" w:themeShade="BF"/>
          <w:sz w:val="24"/>
          <w:szCs w:val="24"/>
        </w:rPr>
        <w:t xml:space="preserve"> est mise à votre disposition sur le parking du musée.</w:t>
      </w:r>
    </w:p>
    <w:p w:rsidR="006D5906" w:rsidRDefault="006D5906"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6D5906" w:rsidRPr="00C21B73" w:rsidRDefault="006D5906" w:rsidP="00561677">
      <w:pPr>
        <w:autoSpaceDE w:val="0"/>
        <w:autoSpaceDN w:val="0"/>
        <w:adjustRightInd w:val="0"/>
        <w:spacing w:after="0" w:line="240" w:lineRule="auto"/>
        <w:jc w:val="both"/>
        <w:rPr>
          <w:rFonts w:ascii="Baskerville Old Face" w:hAnsi="Baskerville Old Face" w:cs="Times-Roman"/>
          <w:b/>
          <w:i/>
          <w:color w:val="538135" w:themeColor="accent6" w:themeShade="BF"/>
          <w:sz w:val="24"/>
          <w:szCs w:val="24"/>
          <w:u w:val="single"/>
        </w:rPr>
      </w:pPr>
      <w:r w:rsidRPr="006D5906">
        <w:rPr>
          <w:rFonts w:ascii="Baskerville Old Face" w:hAnsi="Baskerville Old Face" w:cs="Times-Roman"/>
          <w:b/>
          <w:i/>
          <w:color w:val="538135" w:themeColor="accent6" w:themeShade="BF"/>
          <w:sz w:val="24"/>
          <w:szCs w:val="24"/>
        </w:rPr>
        <w:t xml:space="preserve">Le parking est accessible aux bus. Pour des raisons de sécurité, les enfants doivent descendre du bus une fois celui-ci rangé sur le parking. </w:t>
      </w:r>
      <w:r w:rsidRPr="00C21B73">
        <w:rPr>
          <w:rFonts w:ascii="Baskerville Old Face" w:hAnsi="Baskerville Old Face" w:cs="Times-Roman"/>
          <w:b/>
          <w:i/>
          <w:color w:val="538135" w:themeColor="accent6" w:themeShade="BF"/>
          <w:sz w:val="24"/>
          <w:szCs w:val="24"/>
          <w:u w:val="single"/>
        </w:rPr>
        <w:t>Il est très dangereux de faire descendre les enfants sur la route, bus au milieu de la chaussée.</w:t>
      </w:r>
    </w:p>
    <w:p w:rsidR="00E14E37"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E14E37" w:rsidRDefault="00E14E37"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Réservation et renseignement : Tél 01.64.78.50.90 – bourdelle@departement77.fr</w:t>
      </w:r>
    </w:p>
    <w:p w:rsidR="00E14E37" w:rsidRDefault="00A61FA0"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sidRPr="00297CBF">
        <w:rPr>
          <w:rFonts w:ascii="Baskerville Old Face" w:hAnsi="Baskerville Old Face" w:cs="Times-Roman"/>
          <w:b/>
          <w:noProof/>
          <w:color w:val="538135" w:themeColor="accent6" w:themeShade="BF"/>
          <w:sz w:val="24"/>
          <w:szCs w:val="24"/>
          <w:lang w:eastAsia="fr-FR"/>
        </w:rPr>
        <w:drawing>
          <wp:anchor distT="0" distB="0" distL="114300" distR="114300" simplePos="0" relativeHeight="251665408" behindDoc="1" locked="0" layoutInCell="1" allowOverlap="1">
            <wp:simplePos x="0" y="0"/>
            <wp:positionH relativeFrom="column">
              <wp:posOffset>-179168</wp:posOffset>
            </wp:positionH>
            <wp:positionV relativeFrom="paragraph">
              <wp:posOffset>181415</wp:posOffset>
            </wp:positionV>
            <wp:extent cx="2235835" cy="1301115"/>
            <wp:effectExtent l="0" t="0" r="0" b="0"/>
            <wp:wrapNone/>
            <wp:docPr id="13" name="Image 13" descr="C:\Users\M13543\Desktop\20200110_12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3543\Desktop\20200110_12293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3374"/>
                    <a:stretch/>
                  </pic:blipFill>
                  <pic:spPr bwMode="auto">
                    <a:xfrm>
                      <a:off x="0" y="0"/>
                      <a:ext cx="2235835"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297CBF" w:rsidRDefault="00A61FA0"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sidRPr="00297CBF">
        <w:rPr>
          <w:rFonts w:ascii="Baskerville Old Face" w:hAnsi="Baskerville Old Face" w:cs="Times-Roman"/>
          <w:b/>
          <w:noProof/>
          <w:color w:val="538135" w:themeColor="accent6" w:themeShade="BF"/>
          <w:sz w:val="24"/>
          <w:szCs w:val="24"/>
          <w:lang w:eastAsia="fr-FR"/>
        </w:rPr>
        <w:drawing>
          <wp:anchor distT="0" distB="0" distL="114300" distR="114300" simplePos="0" relativeHeight="251661312" behindDoc="1" locked="0" layoutInCell="1" allowOverlap="1">
            <wp:simplePos x="0" y="0"/>
            <wp:positionH relativeFrom="column">
              <wp:posOffset>2533504</wp:posOffset>
            </wp:positionH>
            <wp:positionV relativeFrom="paragraph">
              <wp:posOffset>22127</wp:posOffset>
            </wp:positionV>
            <wp:extent cx="3955555" cy="2224307"/>
            <wp:effectExtent l="0" t="0" r="6985" b="5080"/>
            <wp:wrapNone/>
            <wp:docPr id="14" name="Image 14" descr="C:\Users\M13543\Desktop\20200110_1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3543\Desktop\20200110_12300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5555" cy="22243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CBF" w:rsidRDefault="00297CBF"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p>
    <w:p w:rsidR="00297CBF" w:rsidRDefault="00297CBF" w:rsidP="00297CBF">
      <w:pPr>
        <w:tabs>
          <w:tab w:val="left" w:pos="6785"/>
        </w:tabs>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color w:val="538135" w:themeColor="accent6" w:themeShade="BF"/>
          <w:sz w:val="24"/>
          <w:szCs w:val="24"/>
        </w:rPr>
        <w:t xml:space="preserve"> </w:t>
      </w:r>
      <w:r>
        <w:rPr>
          <w:rFonts w:ascii="Baskerville Old Face" w:hAnsi="Baskerville Old Face" w:cs="Times-Roman"/>
          <w:b/>
          <w:color w:val="538135" w:themeColor="accent6" w:themeShade="BF"/>
          <w:sz w:val="24"/>
          <w:szCs w:val="24"/>
        </w:rPr>
        <w:tab/>
      </w:r>
    </w:p>
    <w:p w:rsidR="00297CBF" w:rsidRDefault="00034A7C"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sidRPr="00297CBF">
        <w:rPr>
          <w:rFonts w:ascii="Baskerville Old Face" w:hAnsi="Baskerville Old Face" w:cs="Times-Roman"/>
          <w:b/>
          <w:noProof/>
          <w:color w:val="538135" w:themeColor="accent6" w:themeShade="BF"/>
          <w:sz w:val="24"/>
          <w:szCs w:val="24"/>
          <w:lang w:eastAsia="fr-FR"/>
        </w:rPr>
        <w:drawing>
          <wp:anchor distT="0" distB="0" distL="114300" distR="114300" simplePos="0" relativeHeight="251666432" behindDoc="1" locked="0" layoutInCell="1" allowOverlap="1">
            <wp:simplePos x="0" y="0"/>
            <wp:positionH relativeFrom="column">
              <wp:posOffset>-295323</wp:posOffset>
            </wp:positionH>
            <wp:positionV relativeFrom="paragraph">
              <wp:posOffset>562024</wp:posOffset>
            </wp:positionV>
            <wp:extent cx="2373630" cy="1334135"/>
            <wp:effectExtent l="0" t="0" r="7620" b="0"/>
            <wp:wrapNone/>
            <wp:docPr id="3" name="Image 3" descr="C:\Users\M13543\Desktop\20200110_12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3543\Desktop\20200110_12291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363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E37" w:rsidRPr="00F64EE1" w:rsidRDefault="00C8361E" w:rsidP="00561677">
      <w:pPr>
        <w:autoSpaceDE w:val="0"/>
        <w:autoSpaceDN w:val="0"/>
        <w:adjustRightInd w:val="0"/>
        <w:spacing w:after="0" w:line="240" w:lineRule="auto"/>
        <w:jc w:val="both"/>
        <w:rPr>
          <w:rFonts w:ascii="Baskerville Old Face" w:hAnsi="Baskerville Old Face" w:cs="Times-Roman"/>
          <w:b/>
          <w:color w:val="538135" w:themeColor="accent6" w:themeShade="BF"/>
          <w:sz w:val="24"/>
          <w:szCs w:val="24"/>
        </w:rPr>
      </w:pPr>
      <w:r>
        <w:rPr>
          <w:rFonts w:ascii="Baskerville Old Face" w:hAnsi="Baskerville Old Face" w:cs="Times-Roman"/>
          <w:b/>
          <w:noProof/>
          <w:color w:val="538135" w:themeColor="accent6" w:themeShade="BF"/>
          <w:sz w:val="24"/>
          <w:szCs w:val="24"/>
          <w:lang w:eastAsia="fr-FR"/>
        </w:rPr>
        <w:lastRenderedPageBreak/>
        <mc:AlternateContent>
          <mc:Choice Requires="wps">
            <w:drawing>
              <wp:anchor distT="0" distB="0" distL="114300" distR="114300" simplePos="0" relativeHeight="251682816" behindDoc="0" locked="0" layoutInCell="1" allowOverlap="1">
                <wp:simplePos x="0" y="0"/>
                <wp:positionH relativeFrom="column">
                  <wp:posOffset>2433955</wp:posOffset>
                </wp:positionH>
                <wp:positionV relativeFrom="paragraph">
                  <wp:posOffset>957580</wp:posOffset>
                </wp:positionV>
                <wp:extent cx="238125" cy="19050"/>
                <wp:effectExtent l="19050" t="57150" r="0" b="7620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2381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57E809" id="_x0000_t32" coordsize="21600,21600" o:spt="32" o:oned="t" path="m,l21600,21600e" filled="f">
                <v:path arrowok="t" fillok="f" o:connecttype="none"/>
                <o:lock v:ext="edit" shapetype="t"/>
              </v:shapetype>
              <v:shape id="Connecteur droit avec flèche 29" o:spid="_x0000_s1026" type="#_x0000_t32" style="position:absolute;margin-left:191.65pt;margin-top:75.4pt;width:18.75pt;height:1.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" strokecolor="black [3200]" strokeweight=".5pt">
                <v:stroke endarrow="block" joinstyle="miter"/>
              </v:shape>
            </w:pict>
          </mc:Fallback>
        </mc:AlternateContent>
      </w:r>
      <w:r>
        <w:rPr>
          <w:rFonts w:ascii="Baskerville Old Face" w:hAnsi="Baskerville Old Face" w:cs="Times-Roman"/>
          <w:b/>
          <w:noProof/>
          <w:color w:val="538135" w:themeColor="accent6" w:themeShade="BF"/>
          <w:sz w:val="24"/>
          <w:szCs w:val="24"/>
          <w:lang w:eastAsia="fr-FR"/>
        </w:rPr>
        <mc:AlternateContent>
          <mc:Choice Requires="wps">
            <w:drawing>
              <wp:anchor distT="0" distB="0" distL="114300" distR="114300" simplePos="0" relativeHeight="251681792" behindDoc="0" locked="0" layoutInCell="1" allowOverlap="1">
                <wp:simplePos x="0" y="0"/>
                <wp:positionH relativeFrom="column">
                  <wp:posOffset>2681605</wp:posOffset>
                </wp:positionH>
                <wp:positionV relativeFrom="paragraph">
                  <wp:posOffset>281306</wp:posOffset>
                </wp:positionV>
                <wp:extent cx="45719" cy="266700"/>
                <wp:effectExtent l="38100" t="0" r="69215" b="57150"/>
                <wp:wrapNone/>
                <wp:docPr id="27" name="Connecteur droit avec flèche 27"/>
                <wp:cNvGraphicFramePr/>
                <a:graphic xmlns:a="http://schemas.openxmlformats.org/drawingml/2006/main">
                  <a:graphicData uri="http://schemas.microsoft.com/office/word/2010/wordprocessingShape">
                    <wps:wsp>
                      <wps:cNvCnPr/>
                      <wps:spPr>
                        <a:xfrm>
                          <a:off x="0" y="0"/>
                          <a:ext cx="45719"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ADE86" id="Connecteur droit avec flèche 27" o:spid="_x0000_s1026" type="#_x0000_t32" style="position:absolute;margin-left:211.15pt;margin-top:22.15pt;width:3.6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" strokecolor="black [3200]" strokeweight=".5pt">
                <v:stroke endarrow="block" joinstyle="miter"/>
              </v:shape>
            </w:pict>
          </mc:Fallback>
        </mc:AlternateContent>
      </w:r>
      <w:r w:rsidRPr="00C8361E">
        <w:rPr>
          <w:rFonts w:ascii="Baskerville Old Face" w:hAnsi="Baskerville Old Face" w:cs="Times-Roman"/>
          <w:b/>
          <w:noProof/>
          <w:color w:val="538135" w:themeColor="accent6" w:themeShade="BF"/>
          <w:sz w:val="24"/>
          <w:szCs w:val="24"/>
          <w:lang w:eastAsia="fr-FR"/>
        </w:rPr>
        <mc:AlternateContent>
          <mc:Choice Requires="wps">
            <w:drawing>
              <wp:anchor distT="45720" distB="45720" distL="114300" distR="114300" simplePos="0" relativeHeight="251680768" behindDoc="0" locked="0" layoutInCell="1" allowOverlap="1">
                <wp:simplePos x="0" y="0"/>
                <wp:positionH relativeFrom="column">
                  <wp:posOffset>1776731</wp:posOffset>
                </wp:positionH>
                <wp:positionV relativeFrom="paragraph">
                  <wp:posOffset>-4445</wp:posOffset>
                </wp:positionV>
                <wp:extent cx="1238250" cy="257175"/>
                <wp:effectExtent l="0" t="0" r="19050"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7175"/>
                        </a:xfrm>
                        <a:prstGeom prst="rect">
                          <a:avLst/>
                        </a:prstGeom>
                        <a:solidFill>
                          <a:srgbClr val="FFFFFF"/>
                        </a:solidFill>
                        <a:ln w="9525">
                          <a:solidFill>
                            <a:srgbClr val="000000"/>
                          </a:solidFill>
                          <a:miter lim="800000"/>
                          <a:headEnd/>
                          <a:tailEnd/>
                        </a:ln>
                      </wps:spPr>
                      <wps:txbx>
                        <w:txbxContent>
                          <w:p w:rsidR="00C8361E" w:rsidRDefault="00C8361E">
                            <w:r>
                              <w:t>Entrée du musée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39.9pt;margin-top:-.35pt;width:97.5pt;height:2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">
                <v:textbox>
                  <w:txbxContent>
                    <w:p w:rsidR="00C8361E" w:rsidRDefault="00C8361E">
                      <w:r>
                        <w:t>Entrée du musée</w:t>
                      </w:r>
                    </w:p>
                  </w:txbxContent>
                </v:textbox>
              </v:shape>
            </w:pict>
          </mc:Fallback>
        </mc:AlternateContent>
      </w:r>
      <w:r>
        <w:rPr>
          <w:rFonts w:ascii="Baskerville Old Face" w:hAnsi="Baskerville Old Face" w:cs="Times-Roman"/>
          <w:b/>
          <w:noProof/>
          <w:color w:val="538135" w:themeColor="accent6" w:themeShade="BF"/>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1481455</wp:posOffset>
                </wp:positionH>
                <wp:positionV relativeFrom="paragraph">
                  <wp:posOffset>386080</wp:posOffset>
                </wp:positionV>
                <wp:extent cx="581025" cy="438150"/>
                <wp:effectExtent l="0" t="0" r="66675" b="57150"/>
                <wp:wrapNone/>
                <wp:docPr id="25" name="Connecteur droit avec flèche 25"/>
                <wp:cNvGraphicFramePr/>
                <a:graphic xmlns:a="http://schemas.openxmlformats.org/drawingml/2006/main">
                  <a:graphicData uri="http://schemas.microsoft.com/office/word/2010/wordprocessingShape">
                    <wps:wsp>
                      <wps:cNvCnPr/>
                      <wps:spPr>
                        <a:xfrm>
                          <a:off x="0" y="0"/>
                          <a:ext cx="58102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EEFAE1" id="Connecteur droit avec flèche 25" o:spid="_x0000_s1026" type="#_x0000_t32" style="position:absolute;margin-left:116.65pt;margin-top:30.4pt;width:45.75pt;height:3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" strokecolor="black [3200]" strokeweight=".5pt">
                <v:stroke endarrow="block" joinstyle="miter"/>
              </v:shape>
            </w:pict>
          </mc:Fallback>
        </mc:AlternateContent>
      </w:r>
      <w:r w:rsidRPr="00C8361E">
        <w:rPr>
          <w:rFonts w:ascii="Baskerville Old Face" w:hAnsi="Baskerville Old Face" w:cs="Times-Roman"/>
          <w:b/>
          <w:noProof/>
          <w:color w:val="538135" w:themeColor="accent6" w:themeShade="BF"/>
          <w:sz w:val="24"/>
          <w:szCs w:val="24"/>
          <w:lang w:eastAsia="fr-FR"/>
        </w:rPr>
        <mc:AlternateContent>
          <mc:Choice Requires="wps">
            <w:drawing>
              <wp:anchor distT="45720" distB="45720" distL="114300" distR="114300" simplePos="0" relativeHeight="251677696" behindDoc="0" locked="0" layoutInCell="1" allowOverlap="1">
                <wp:simplePos x="0" y="0"/>
                <wp:positionH relativeFrom="column">
                  <wp:posOffset>633730</wp:posOffset>
                </wp:positionH>
                <wp:positionV relativeFrom="paragraph">
                  <wp:posOffset>214630</wp:posOffset>
                </wp:positionV>
                <wp:extent cx="952500" cy="2381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solidFill>
                          <a:srgbClr val="FFFFFF"/>
                        </a:solidFill>
                        <a:ln w="9525">
                          <a:solidFill>
                            <a:srgbClr val="000000"/>
                          </a:solidFill>
                          <a:miter lim="800000"/>
                          <a:headEnd/>
                          <a:tailEnd/>
                        </a:ln>
                      </wps:spPr>
                      <wps:txbx>
                        <w:txbxContent>
                          <w:p w:rsidR="00C8361E" w:rsidRDefault="00C8361E">
                            <w:r>
                              <w:t>Accueil-WC</w:t>
                            </w:r>
                          </w:p>
                          <w:p w:rsidR="00C8361E" w:rsidRDefault="00C8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9pt;margin-top:16.9pt;width:75pt;height:1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">
                <v:textbox>
                  <w:txbxContent>
                    <w:p w:rsidR="00C8361E" w:rsidRDefault="00C8361E">
                      <w:r>
                        <w:t>Accueil-WC</w:t>
                      </w:r>
                    </w:p>
                    <w:p w:rsidR="00C8361E" w:rsidRDefault="00C8361E"/>
                  </w:txbxContent>
                </v:textbox>
                <w10:wrap type="square"/>
              </v:shape>
            </w:pict>
          </mc:Fallback>
        </mc:AlternateContent>
      </w:r>
      <w:r w:rsidR="00C21B73">
        <w:rPr>
          <w:noProof/>
          <w:lang w:eastAsia="fr-FR"/>
        </w:rPr>
        <mc:AlternateContent>
          <mc:Choice Requires="wps">
            <w:drawing>
              <wp:anchor distT="0" distB="0" distL="114300" distR="114300" simplePos="0" relativeHeight="251675648" behindDoc="0" locked="0" layoutInCell="1" allowOverlap="1" wp14:anchorId="71674438" wp14:editId="21B1139A">
                <wp:simplePos x="0" y="0"/>
                <wp:positionH relativeFrom="column">
                  <wp:posOffset>-73025</wp:posOffset>
                </wp:positionH>
                <wp:positionV relativeFrom="paragraph">
                  <wp:posOffset>7559040</wp:posOffset>
                </wp:positionV>
                <wp:extent cx="5932170" cy="635"/>
                <wp:effectExtent l="0" t="0" r="0" b="0"/>
                <wp:wrapTopAndBottom/>
                <wp:docPr id="24" name="Zone de texte 24"/>
                <wp:cNvGraphicFramePr/>
                <a:graphic xmlns:a="http://schemas.openxmlformats.org/drawingml/2006/main">
                  <a:graphicData uri="http://schemas.microsoft.com/office/word/2010/wordprocessingShape">
                    <wps:wsp>
                      <wps:cNvSpPr txBox="1"/>
                      <wps:spPr>
                        <a:xfrm>
                          <a:off x="0" y="0"/>
                          <a:ext cx="5932170" cy="635"/>
                        </a:xfrm>
                        <a:prstGeom prst="rect">
                          <a:avLst/>
                        </a:prstGeom>
                        <a:solidFill>
                          <a:prstClr val="white"/>
                        </a:solidFill>
                        <a:ln>
                          <a:noFill/>
                        </a:ln>
                        <a:effectLst/>
                      </wps:spPr>
                      <wps:txbx>
                        <w:txbxContent>
                          <w:p w:rsidR="00C21B73" w:rsidRPr="00ED1204" w:rsidRDefault="00C21B73" w:rsidP="00C21B73">
                            <w:pPr>
                              <w:pStyle w:val="Lgende"/>
                              <w:rPr>
                                <w:noProof/>
                              </w:rPr>
                            </w:pPr>
                            <w:r>
                              <w:t xml:space="preserve">Figure </w:t>
                            </w:r>
                            <w:r w:rsidR="00C02812">
                              <w:rPr>
                                <w:noProof/>
                              </w:rPr>
                              <w:fldChar w:fldCharType="begin"/>
                            </w:r>
                            <w:r w:rsidR="00C02812">
                              <w:rPr>
                                <w:noProof/>
                              </w:rPr>
                              <w:instrText xml:space="preserve"> SEQ Figure \* ARABIC </w:instrText>
                            </w:r>
                            <w:r w:rsidR="00C02812">
                              <w:rPr>
                                <w:noProof/>
                              </w:rPr>
                              <w:fldChar w:fldCharType="separate"/>
                            </w:r>
                            <w:r>
                              <w:rPr>
                                <w:noProof/>
                              </w:rPr>
                              <w:t>1</w:t>
                            </w:r>
                            <w:r w:rsidR="00C02812">
                              <w:rPr>
                                <w:noProof/>
                              </w:rPr>
                              <w:fldChar w:fldCharType="end"/>
                            </w:r>
                            <w:r>
                              <w:t xml:space="preserve"> Plan du Jardin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74438" id="Zone de texte 24" o:spid="_x0000_s1028" type="#_x0000_t202" style="position:absolute;left:0;text-align:left;margin-left:-5.75pt;margin-top:595.2pt;width:467.1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" stroked="f">
                <v:textbox style="mso-fit-shape-to-text:t" inset="0,0,0,0">
                  <w:txbxContent>
                    <w:p w:rsidR="00C21B73" w:rsidRPr="00ED1204" w:rsidRDefault="00C21B73" w:rsidP="00C21B73">
                      <w:pPr>
                        <w:pStyle w:val="Lgende"/>
                        <w:rPr>
                          <w:noProof/>
                        </w:rPr>
                      </w:pPr>
                      <w:r>
                        <w:t xml:space="preserve">Figure </w:t>
                      </w:r>
                      <w:fldSimple w:instr=" SEQ Figure \* ARABIC ">
                        <w:r>
                          <w:rPr>
                            <w:noProof/>
                          </w:rPr>
                          <w:t>1</w:t>
                        </w:r>
                      </w:fldSimple>
                      <w:r>
                        <w:t xml:space="preserve"> Plan du Jardin</w:t>
                      </w:r>
                    </w:p>
                  </w:txbxContent>
                </v:textbox>
                <w10:wrap type="topAndBottom"/>
              </v:shape>
            </w:pict>
          </mc:Fallback>
        </mc:AlternateContent>
      </w:r>
      <w:r w:rsidR="00034A7C">
        <w:rPr>
          <w:noProof/>
          <w:lang w:eastAsia="fr-FR"/>
        </w:rPr>
        <w:drawing>
          <wp:anchor distT="0" distB="0" distL="114300" distR="114300" simplePos="0" relativeHeight="251668480" behindDoc="0" locked="0" layoutInCell="1" allowOverlap="0" wp14:anchorId="1A5220BE" wp14:editId="5BBECB39">
            <wp:simplePos x="0" y="0"/>
            <wp:positionH relativeFrom="margin">
              <wp:posOffset>-895350</wp:posOffset>
            </wp:positionH>
            <wp:positionV relativeFrom="page">
              <wp:posOffset>1647825</wp:posOffset>
            </wp:positionV>
            <wp:extent cx="7576185" cy="5932170"/>
            <wp:effectExtent l="2858" t="16192" r="8572" b="8573"/>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9"/>
                    <a:stretch>
                      <a:fillRect/>
                    </a:stretch>
                  </pic:blipFill>
                  <pic:spPr>
                    <a:xfrm rot="5399999">
                      <a:off x="0" y="0"/>
                      <a:ext cx="7576185" cy="5932170"/>
                    </a:xfrm>
                    <a:prstGeom prst="rect">
                      <a:avLst/>
                    </a:prstGeom>
                  </pic:spPr>
                </pic:pic>
              </a:graphicData>
            </a:graphic>
            <wp14:sizeRelH relativeFrom="margin">
              <wp14:pctWidth>0</wp14:pctWidth>
            </wp14:sizeRelH>
            <wp14:sizeRelV relativeFrom="margin">
              <wp14:pctHeight>0</wp14:pctHeight>
            </wp14:sizeRelV>
          </wp:anchor>
        </w:drawing>
      </w:r>
      <w:r w:rsidR="00297CBF">
        <w:rPr>
          <w:rFonts w:ascii="Baskerville Old Face" w:hAnsi="Baskerville Old Face" w:cs="Times-Roman"/>
          <w:b/>
          <w:color w:val="538135" w:themeColor="accent6" w:themeShade="BF"/>
          <w:sz w:val="24"/>
          <w:szCs w:val="24"/>
        </w:rPr>
        <w:t xml:space="preserve">              </w:t>
      </w:r>
    </w:p>
    <w:sectPr w:rsidR="00E14E37" w:rsidRPr="00F64EE1" w:rsidSect="00FC7224">
      <w:footerReference w:type="default" r:id="rId90"/>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CB7" w:rsidRDefault="003B7CB7" w:rsidP="00B02D8E">
      <w:pPr>
        <w:spacing w:after="0" w:line="240" w:lineRule="auto"/>
      </w:pPr>
      <w:r>
        <w:separator/>
      </w:r>
    </w:p>
  </w:endnote>
  <w:endnote w:type="continuationSeparator" w:id="0">
    <w:p w:rsidR="003B7CB7" w:rsidRDefault="003B7CB7" w:rsidP="00B0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swiss"/>
    <w:notTrueType/>
    <w:pitch w:val="default"/>
    <w:sig w:usb0="00000003" w:usb1="00000000" w:usb2="00000000" w:usb3="00000000" w:csb0="00000001" w:csb1="00000000"/>
  </w:font>
  <w:font w:name="IrmaRodin-Rodi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854814"/>
      <w:docPartObj>
        <w:docPartGallery w:val="Page Numbers (Bottom of Page)"/>
        <w:docPartUnique/>
      </w:docPartObj>
    </w:sdtPr>
    <w:sdtEndPr/>
    <w:sdtContent>
      <w:p w:rsidR="00F87956" w:rsidRDefault="00F87956" w:rsidP="001B4C00">
        <w:pPr>
          <w:pStyle w:val="Pieddepage"/>
          <w:jc w:val="right"/>
        </w:pPr>
        <w:r>
          <w:rPr>
            <w:noProof/>
            <w:lang w:eastAsia="fr-FR"/>
          </w:rPr>
          <w:drawing>
            <wp:inline distT="0" distB="0" distL="0" distR="0">
              <wp:extent cx="1524000" cy="3962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o_Musee-jardin-bourdelle-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396240"/>
                      </a:xfrm>
                      <a:prstGeom prst="rect">
                        <a:avLst/>
                      </a:prstGeom>
                    </pic:spPr>
                  </pic:pic>
                </a:graphicData>
              </a:graphic>
            </wp:inline>
          </w:drawing>
        </w:r>
        <w:r>
          <w:fldChar w:fldCharType="begin"/>
        </w:r>
        <w:r>
          <w:instrText>PAGE   \* MERGEFORMAT</w:instrText>
        </w:r>
        <w:r>
          <w:fldChar w:fldCharType="separate"/>
        </w:r>
        <w:r w:rsidR="00700590">
          <w:rPr>
            <w:noProof/>
          </w:rPr>
          <w:t>16</w:t>
        </w:r>
        <w:r>
          <w:fldChar w:fldCharType="end"/>
        </w:r>
      </w:p>
    </w:sdtContent>
  </w:sdt>
  <w:p w:rsidR="00F87956" w:rsidRDefault="00F87956" w:rsidP="00B02D8E">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CB7" w:rsidRDefault="003B7CB7" w:rsidP="00B02D8E">
      <w:pPr>
        <w:spacing w:after="0" w:line="240" w:lineRule="auto"/>
      </w:pPr>
      <w:r>
        <w:separator/>
      </w:r>
    </w:p>
  </w:footnote>
  <w:footnote w:type="continuationSeparator" w:id="0">
    <w:p w:rsidR="003B7CB7" w:rsidRDefault="003B7CB7" w:rsidP="00B02D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33A7"/>
    <w:multiLevelType w:val="hybridMultilevel"/>
    <w:tmpl w:val="88B892C6"/>
    <w:lvl w:ilvl="0" w:tplc="8640D78A">
      <w:numFmt w:val="bullet"/>
      <w:lvlText w:val="-"/>
      <w:lvlJc w:val="left"/>
      <w:pPr>
        <w:ind w:left="1065" w:hanging="360"/>
      </w:pPr>
      <w:rPr>
        <w:rFonts w:ascii="Baskerville Old Face" w:eastAsiaTheme="minorHAnsi" w:hAnsi="Baskerville Old Face" w:cs="Times-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27385A1E"/>
    <w:multiLevelType w:val="hybridMultilevel"/>
    <w:tmpl w:val="586E0660"/>
    <w:lvl w:ilvl="0" w:tplc="040C0003">
      <w:start w:val="1"/>
      <w:numFmt w:val="bullet"/>
      <w:lvlText w:val="o"/>
      <w:lvlJc w:val="left"/>
      <w:pPr>
        <w:ind w:left="1426" w:hanging="360"/>
      </w:pPr>
      <w:rPr>
        <w:rFonts w:ascii="Courier New" w:hAnsi="Courier New" w:cs="Courier New"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 w15:restartNumberingAfterBreak="0">
    <w:nsid w:val="2ECD1E4B"/>
    <w:multiLevelType w:val="hybridMultilevel"/>
    <w:tmpl w:val="9BD6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704DBC"/>
    <w:multiLevelType w:val="hybridMultilevel"/>
    <w:tmpl w:val="EA0EA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157D52"/>
    <w:multiLevelType w:val="hybridMultilevel"/>
    <w:tmpl w:val="1CDA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090A21"/>
    <w:multiLevelType w:val="hybridMultilevel"/>
    <w:tmpl w:val="A148CFE2"/>
    <w:lvl w:ilvl="0" w:tplc="040C0003">
      <w:start w:val="1"/>
      <w:numFmt w:val="bullet"/>
      <w:lvlText w:val="o"/>
      <w:lvlJc w:val="left"/>
      <w:pPr>
        <w:ind w:left="1426" w:hanging="360"/>
      </w:pPr>
      <w:rPr>
        <w:rFonts w:ascii="Courier New" w:hAnsi="Courier New" w:cs="Courier New"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6" w15:restartNumberingAfterBreak="0">
    <w:nsid w:val="694729B6"/>
    <w:multiLevelType w:val="hybridMultilevel"/>
    <w:tmpl w:val="B9FA4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C35CEA"/>
    <w:multiLevelType w:val="multilevel"/>
    <w:tmpl w:val="6D26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B77BB"/>
    <w:multiLevelType w:val="hybridMultilevel"/>
    <w:tmpl w:val="13144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FD693D"/>
    <w:multiLevelType w:val="hybridMultilevel"/>
    <w:tmpl w:val="29DC5566"/>
    <w:lvl w:ilvl="0" w:tplc="040C0003">
      <w:start w:val="1"/>
      <w:numFmt w:val="bullet"/>
      <w:lvlText w:val="o"/>
      <w:lvlJc w:val="left"/>
      <w:pPr>
        <w:ind w:left="1426" w:hanging="360"/>
      </w:pPr>
      <w:rPr>
        <w:rFonts w:ascii="Courier New" w:hAnsi="Courier New" w:cs="Courier New"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0" w15:restartNumberingAfterBreak="0">
    <w:nsid w:val="7F1E0002"/>
    <w:multiLevelType w:val="multilevel"/>
    <w:tmpl w:val="0736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9"/>
  </w:num>
  <w:num w:numId="4">
    <w:abstractNumId w:val="6"/>
  </w:num>
  <w:num w:numId="5">
    <w:abstractNumId w:val="2"/>
  </w:num>
  <w:num w:numId="6">
    <w:abstractNumId w:val="3"/>
  </w:num>
  <w:num w:numId="7">
    <w:abstractNumId w:val="8"/>
  </w:num>
  <w:num w:numId="8">
    <w:abstractNumId w:val="4"/>
  </w:num>
  <w:num w:numId="9">
    <w:abstractNumId w:val="0"/>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D8E"/>
    <w:rsid w:val="00034A7C"/>
    <w:rsid w:val="000773FB"/>
    <w:rsid w:val="000A0507"/>
    <w:rsid w:val="000B5E4F"/>
    <w:rsid w:val="000C2A37"/>
    <w:rsid w:val="001247A9"/>
    <w:rsid w:val="00143FC3"/>
    <w:rsid w:val="001A44DB"/>
    <w:rsid w:val="001A6F86"/>
    <w:rsid w:val="001B4C00"/>
    <w:rsid w:val="001E1D53"/>
    <w:rsid w:val="001E22DE"/>
    <w:rsid w:val="002034C7"/>
    <w:rsid w:val="002149FF"/>
    <w:rsid w:val="002241C8"/>
    <w:rsid w:val="0025078C"/>
    <w:rsid w:val="0027503C"/>
    <w:rsid w:val="00297CBF"/>
    <w:rsid w:val="002A0135"/>
    <w:rsid w:val="002C1B3C"/>
    <w:rsid w:val="002C4856"/>
    <w:rsid w:val="002E7DBA"/>
    <w:rsid w:val="002F4790"/>
    <w:rsid w:val="00344B25"/>
    <w:rsid w:val="00362BE2"/>
    <w:rsid w:val="003650D5"/>
    <w:rsid w:val="00372994"/>
    <w:rsid w:val="00380CEF"/>
    <w:rsid w:val="0038149E"/>
    <w:rsid w:val="003837EF"/>
    <w:rsid w:val="00391E28"/>
    <w:rsid w:val="003A58BC"/>
    <w:rsid w:val="003B766F"/>
    <w:rsid w:val="003B7CB7"/>
    <w:rsid w:val="003C34CA"/>
    <w:rsid w:val="003E66AC"/>
    <w:rsid w:val="004049F9"/>
    <w:rsid w:val="00424EB7"/>
    <w:rsid w:val="00430A37"/>
    <w:rsid w:val="00442B19"/>
    <w:rsid w:val="004454A6"/>
    <w:rsid w:val="00446715"/>
    <w:rsid w:val="00461115"/>
    <w:rsid w:val="004A2421"/>
    <w:rsid w:val="004B2424"/>
    <w:rsid w:val="004C6A23"/>
    <w:rsid w:val="004D2294"/>
    <w:rsid w:val="0051686F"/>
    <w:rsid w:val="00553972"/>
    <w:rsid w:val="005576F8"/>
    <w:rsid w:val="00561677"/>
    <w:rsid w:val="00593292"/>
    <w:rsid w:val="00597335"/>
    <w:rsid w:val="005E3686"/>
    <w:rsid w:val="005F6519"/>
    <w:rsid w:val="006063FC"/>
    <w:rsid w:val="00620571"/>
    <w:rsid w:val="0064299F"/>
    <w:rsid w:val="00643F4A"/>
    <w:rsid w:val="006511ED"/>
    <w:rsid w:val="00677D06"/>
    <w:rsid w:val="006A1379"/>
    <w:rsid w:val="006B771D"/>
    <w:rsid w:val="006D5906"/>
    <w:rsid w:val="00700590"/>
    <w:rsid w:val="00733F91"/>
    <w:rsid w:val="0074451E"/>
    <w:rsid w:val="0079749C"/>
    <w:rsid w:val="007D639D"/>
    <w:rsid w:val="007F0C15"/>
    <w:rsid w:val="007F40F6"/>
    <w:rsid w:val="007F7803"/>
    <w:rsid w:val="00813C50"/>
    <w:rsid w:val="008620D8"/>
    <w:rsid w:val="00895378"/>
    <w:rsid w:val="008C2742"/>
    <w:rsid w:val="008C7D8D"/>
    <w:rsid w:val="00903D46"/>
    <w:rsid w:val="00904948"/>
    <w:rsid w:val="00913248"/>
    <w:rsid w:val="00917F9E"/>
    <w:rsid w:val="009531E1"/>
    <w:rsid w:val="009854B8"/>
    <w:rsid w:val="009E323C"/>
    <w:rsid w:val="009E6668"/>
    <w:rsid w:val="009E7C43"/>
    <w:rsid w:val="00A106EB"/>
    <w:rsid w:val="00A1637F"/>
    <w:rsid w:val="00A35AC4"/>
    <w:rsid w:val="00A5729D"/>
    <w:rsid w:val="00A61FA0"/>
    <w:rsid w:val="00A85864"/>
    <w:rsid w:val="00A90A31"/>
    <w:rsid w:val="00AA1AEA"/>
    <w:rsid w:val="00AF0801"/>
    <w:rsid w:val="00B02D8E"/>
    <w:rsid w:val="00B55734"/>
    <w:rsid w:val="00B5613C"/>
    <w:rsid w:val="00BB08CB"/>
    <w:rsid w:val="00BE6782"/>
    <w:rsid w:val="00C02812"/>
    <w:rsid w:val="00C109D9"/>
    <w:rsid w:val="00C21B73"/>
    <w:rsid w:val="00C47C82"/>
    <w:rsid w:val="00C748A4"/>
    <w:rsid w:val="00C8361E"/>
    <w:rsid w:val="00C87D9E"/>
    <w:rsid w:val="00C94F96"/>
    <w:rsid w:val="00CB2711"/>
    <w:rsid w:val="00CF04E4"/>
    <w:rsid w:val="00D062DE"/>
    <w:rsid w:val="00D27A5A"/>
    <w:rsid w:val="00D416C5"/>
    <w:rsid w:val="00D705D8"/>
    <w:rsid w:val="00DD039E"/>
    <w:rsid w:val="00DD70B7"/>
    <w:rsid w:val="00E14E37"/>
    <w:rsid w:val="00E23AB9"/>
    <w:rsid w:val="00F15AA3"/>
    <w:rsid w:val="00F27F17"/>
    <w:rsid w:val="00F50552"/>
    <w:rsid w:val="00F64EE1"/>
    <w:rsid w:val="00F87956"/>
    <w:rsid w:val="00F94F48"/>
    <w:rsid w:val="00FA300C"/>
    <w:rsid w:val="00FC7224"/>
    <w:rsid w:val="00FF3836"/>
    <w:rsid w:val="00FF66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6DDC6475-7519-4054-8B02-4F060553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2D8E"/>
    <w:pPr>
      <w:tabs>
        <w:tab w:val="center" w:pos="4536"/>
        <w:tab w:val="right" w:pos="9072"/>
      </w:tabs>
      <w:spacing w:after="0" w:line="240" w:lineRule="auto"/>
    </w:pPr>
  </w:style>
  <w:style w:type="character" w:customStyle="1" w:styleId="En-tteCar">
    <w:name w:val="En-tête Car"/>
    <w:basedOn w:val="Policepardfaut"/>
    <w:link w:val="En-tte"/>
    <w:uiPriority w:val="99"/>
    <w:rsid w:val="00B02D8E"/>
  </w:style>
  <w:style w:type="paragraph" w:styleId="Pieddepage">
    <w:name w:val="footer"/>
    <w:basedOn w:val="Normal"/>
    <w:link w:val="PieddepageCar"/>
    <w:uiPriority w:val="99"/>
    <w:unhideWhenUsed/>
    <w:rsid w:val="00B02D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2D8E"/>
  </w:style>
  <w:style w:type="paragraph" w:styleId="Paragraphedeliste">
    <w:name w:val="List Paragraph"/>
    <w:basedOn w:val="Normal"/>
    <w:uiPriority w:val="34"/>
    <w:qFormat/>
    <w:rsid w:val="002F4790"/>
    <w:pPr>
      <w:ind w:left="720"/>
      <w:contextualSpacing/>
    </w:pPr>
  </w:style>
  <w:style w:type="paragraph" w:styleId="NormalWeb">
    <w:name w:val="Normal (Web)"/>
    <w:basedOn w:val="Normal"/>
    <w:uiPriority w:val="99"/>
    <w:unhideWhenUsed/>
    <w:rsid w:val="002C1B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C1B3C"/>
    <w:rPr>
      <w:color w:val="0000FF"/>
      <w:u w:val="single"/>
    </w:rPr>
  </w:style>
  <w:style w:type="character" w:styleId="Accentuation">
    <w:name w:val="Emphasis"/>
    <w:basedOn w:val="Policepardfaut"/>
    <w:uiPriority w:val="20"/>
    <w:qFormat/>
    <w:rsid w:val="002E7DBA"/>
    <w:rPr>
      <w:i/>
      <w:iCs/>
    </w:rPr>
  </w:style>
  <w:style w:type="paragraph" w:styleId="Lgende">
    <w:name w:val="caption"/>
    <w:basedOn w:val="Normal"/>
    <w:next w:val="Normal"/>
    <w:uiPriority w:val="35"/>
    <w:unhideWhenUsed/>
    <w:qFormat/>
    <w:rsid w:val="00C21B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011090">
      <w:bodyDiv w:val="1"/>
      <w:marLeft w:val="0"/>
      <w:marRight w:val="0"/>
      <w:marTop w:val="0"/>
      <w:marBottom w:val="0"/>
      <w:divBdr>
        <w:top w:val="none" w:sz="0" w:space="0" w:color="auto"/>
        <w:left w:val="none" w:sz="0" w:space="0" w:color="auto"/>
        <w:bottom w:val="none" w:sz="0" w:space="0" w:color="auto"/>
        <w:right w:val="none" w:sz="0" w:space="0" w:color="auto"/>
      </w:divBdr>
    </w:div>
    <w:div w:id="598828675">
      <w:bodyDiv w:val="1"/>
      <w:marLeft w:val="0"/>
      <w:marRight w:val="0"/>
      <w:marTop w:val="0"/>
      <w:marBottom w:val="0"/>
      <w:divBdr>
        <w:top w:val="none" w:sz="0" w:space="0" w:color="auto"/>
        <w:left w:val="none" w:sz="0" w:space="0" w:color="auto"/>
        <w:bottom w:val="none" w:sz="0" w:space="0" w:color="auto"/>
        <w:right w:val="none" w:sz="0" w:space="0" w:color="auto"/>
      </w:divBdr>
    </w:div>
    <w:div w:id="673337919">
      <w:bodyDiv w:val="1"/>
      <w:marLeft w:val="0"/>
      <w:marRight w:val="0"/>
      <w:marTop w:val="0"/>
      <w:marBottom w:val="0"/>
      <w:divBdr>
        <w:top w:val="none" w:sz="0" w:space="0" w:color="auto"/>
        <w:left w:val="none" w:sz="0" w:space="0" w:color="auto"/>
        <w:bottom w:val="none" w:sz="0" w:space="0" w:color="auto"/>
        <w:right w:val="none" w:sz="0" w:space="0" w:color="auto"/>
      </w:divBdr>
    </w:div>
    <w:div w:id="1259021427">
      <w:bodyDiv w:val="1"/>
      <w:marLeft w:val="0"/>
      <w:marRight w:val="0"/>
      <w:marTop w:val="0"/>
      <w:marBottom w:val="0"/>
      <w:divBdr>
        <w:top w:val="none" w:sz="0" w:space="0" w:color="auto"/>
        <w:left w:val="none" w:sz="0" w:space="0" w:color="auto"/>
        <w:bottom w:val="none" w:sz="0" w:space="0" w:color="auto"/>
        <w:right w:val="none" w:sz="0" w:space="0" w:color="auto"/>
      </w:divBdr>
    </w:div>
    <w:div w:id="1483346902">
      <w:bodyDiv w:val="1"/>
      <w:marLeft w:val="0"/>
      <w:marRight w:val="0"/>
      <w:marTop w:val="0"/>
      <w:marBottom w:val="0"/>
      <w:divBdr>
        <w:top w:val="none" w:sz="0" w:space="0" w:color="auto"/>
        <w:left w:val="none" w:sz="0" w:space="0" w:color="auto"/>
        <w:bottom w:val="none" w:sz="0" w:space="0" w:color="auto"/>
        <w:right w:val="none" w:sz="0" w:space="0" w:color="auto"/>
      </w:divBdr>
    </w:div>
    <w:div w:id="1817801165">
      <w:bodyDiv w:val="1"/>
      <w:marLeft w:val="0"/>
      <w:marRight w:val="0"/>
      <w:marTop w:val="0"/>
      <w:marBottom w:val="0"/>
      <w:divBdr>
        <w:top w:val="none" w:sz="0" w:space="0" w:color="auto"/>
        <w:left w:val="none" w:sz="0" w:space="0" w:color="auto"/>
        <w:bottom w:val="none" w:sz="0" w:space="0" w:color="auto"/>
        <w:right w:val="none" w:sz="0" w:space="0" w:color="auto"/>
      </w:divBdr>
    </w:div>
    <w:div w:id="1847860852">
      <w:bodyDiv w:val="1"/>
      <w:marLeft w:val="0"/>
      <w:marRight w:val="0"/>
      <w:marTop w:val="0"/>
      <w:marBottom w:val="0"/>
      <w:divBdr>
        <w:top w:val="none" w:sz="0" w:space="0" w:color="auto"/>
        <w:left w:val="none" w:sz="0" w:space="0" w:color="auto"/>
        <w:bottom w:val="none" w:sz="0" w:space="0" w:color="auto"/>
        <w:right w:val="none" w:sz="0" w:space="0" w:color="auto"/>
      </w:divBdr>
      <w:divsChild>
        <w:div w:id="207029518">
          <w:marLeft w:val="0"/>
          <w:marRight w:val="0"/>
          <w:marTop w:val="0"/>
          <w:marBottom w:val="0"/>
          <w:divBdr>
            <w:top w:val="none" w:sz="0" w:space="0" w:color="auto"/>
            <w:left w:val="none" w:sz="0" w:space="0" w:color="auto"/>
            <w:bottom w:val="none" w:sz="0" w:space="0" w:color="auto"/>
            <w:right w:val="none" w:sz="0" w:space="0" w:color="auto"/>
          </w:divBdr>
        </w:div>
        <w:div w:id="929236461">
          <w:marLeft w:val="0"/>
          <w:marRight w:val="0"/>
          <w:marTop w:val="0"/>
          <w:marBottom w:val="0"/>
          <w:divBdr>
            <w:top w:val="none" w:sz="0" w:space="0" w:color="auto"/>
            <w:left w:val="none" w:sz="0" w:space="0" w:color="auto"/>
            <w:bottom w:val="none" w:sz="0" w:space="0" w:color="auto"/>
            <w:right w:val="none" w:sz="0" w:space="0" w:color="auto"/>
          </w:divBdr>
          <w:divsChild>
            <w:div w:id="374549955">
              <w:marLeft w:val="0"/>
              <w:marRight w:val="0"/>
              <w:marTop w:val="0"/>
              <w:marBottom w:val="0"/>
              <w:divBdr>
                <w:top w:val="none" w:sz="0" w:space="0" w:color="auto"/>
                <w:left w:val="none" w:sz="0" w:space="0" w:color="auto"/>
                <w:bottom w:val="none" w:sz="0" w:space="0" w:color="auto"/>
                <w:right w:val="none" w:sz="0" w:space="0" w:color="auto"/>
              </w:divBdr>
              <w:divsChild>
                <w:div w:id="21394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8371">
      <w:bodyDiv w:val="1"/>
      <w:marLeft w:val="0"/>
      <w:marRight w:val="0"/>
      <w:marTop w:val="0"/>
      <w:marBottom w:val="0"/>
      <w:divBdr>
        <w:top w:val="none" w:sz="0" w:space="0" w:color="auto"/>
        <w:left w:val="none" w:sz="0" w:space="0" w:color="auto"/>
        <w:bottom w:val="none" w:sz="0" w:space="0" w:color="auto"/>
        <w:right w:val="none" w:sz="0" w:space="0" w:color="auto"/>
      </w:divBdr>
      <w:divsChild>
        <w:div w:id="1131168617">
          <w:marLeft w:val="0"/>
          <w:marRight w:val="0"/>
          <w:marTop w:val="0"/>
          <w:marBottom w:val="0"/>
          <w:divBdr>
            <w:top w:val="none" w:sz="0" w:space="0" w:color="auto"/>
            <w:left w:val="none" w:sz="0" w:space="0" w:color="auto"/>
            <w:bottom w:val="none" w:sz="0" w:space="0" w:color="auto"/>
            <w:right w:val="none" w:sz="0" w:space="0" w:color="auto"/>
          </w:divBdr>
          <w:divsChild>
            <w:div w:id="1778210757">
              <w:marLeft w:val="0"/>
              <w:marRight w:val="0"/>
              <w:marTop w:val="0"/>
              <w:marBottom w:val="0"/>
              <w:divBdr>
                <w:top w:val="none" w:sz="0" w:space="0" w:color="auto"/>
                <w:left w:val="none" w:sz="0" w:space="0" w:color="auto"/>
                <w:bottom w:val="none" w:sz="0" w:space="0" w:color="auto"/>
                <w:right w:val="none" w:sz="0" w:space="0" w:color="auto"/>
              </w:divBdr>
            </w:div>
          </w:divsChild>
        </w:div>
        <w:div w:id="12346982">
          <w:marLeft w:val="0"/>
          <w:marRight w:val="0"/>
          <w:marTop w:val="0"/>
          <w:marBottom w:val="0"/>
          <w:divBdr>
            <w:top w:val="none" w:sz="0" w:space="0" w:color="auto"/>
            <w:left w:val="none" w:sz="0" w:space="0" w:color="auto"/>
            <w:bottom w:val="none" w:sz="0" w:space="0" w:color="auto"/>
            <w:right w:val="none" w:sz="0" w:space="0" w:color="auto"/>
          </w:divBdr>
          <w:divsChild>
            <w:div w:id="195775743">
              <w:marLeft w:val="0"/>
              <w:marRight w:val="0"/>
              <w:marTop w:val="0"/>
              <w:marBottom w:val="0"/>
              <w:divBdr>
                <w:top w:val="none" w:sz="0" w:space="0" w:color="auto"/>
                <w:left w:val="none" w:sz="0" w:space="0" w:color="auto"/>
                <w:bottom w:val="none" w:sz="0" w:space="0" w:color="auto"/>
                <w:right w:val="none" w:sz="0" w:space="0" w:color="auto"/>
              </w:divBdr>
              <w:divsChild>
                <w:div w:id="8000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r.wikimini.org/wiki/R%C3%A9cit" TargetMode="External"/><Relationship Id="rId26" Type="http://schemas.openxmlformats.org/officeDocument/2006/relationships/hyperlink" Target="https://fr.wikimini.org/wiki/Mythologie_romaine" TargetMode="External"/><Relationship Id="rId39" Type="http://schemas.openxmlformats.org/officeDocument/2006/relationships/hyperlink" Target="https://fr.wikipedia.org/wiki/1877" TargetMode="External"/><Relationship Id="rId21" Type="http://schemas.openxmlformats.org/officeDocument/2006/relationships/hyperlink" Target="https://fr.wikimini.org/wiki/Antiquit%C3%A9" TargetMode="External"/><Relationship Id="rId34" Type="http://schemas.openxmlformats.org/officeDocument/2006/relationships/hyperlink" Target="https://fr.wikimini.org/wiki/Rh%C3%A9a" TargetMode="External"/><Relationship Id="rId42" Type="http://schemas.openxmlformats.org/officeDocument/2006/relationships/hyperlink" Target="https://fr.wikipedia.org/wiki/Septembre_1927" TargetMode="External"/><Relationship Id="rId47" Type="http://schemas.openxmlformats.org/officeDocument/2006/relationships/hyperlink" Target="https://fr.wikipedia.org/wiki/Antiquit%C3%A9_grecque" TargetMode="External"/><Relationship Id="rId50" Type="http://schemas.openxmlformats.org/officeDocument/2006/relationships/hyperlink" Target="https://fr.wikipedia.org/wiki/Danse_contemporaine" TargetMode="External"/><Relationship Id="rId55" Type="http://schemas.openxmlformats.org/officeDocument/2006/relationships/image" Target="media/image7.jpeg"/><Relationship Id="rId63" Type="http://schemas.openxmlformats.org/officeDocument/2006/relationships/hyperlink" Target="https://fr.wikipedia.org/wiki/Alexandre_Scriabine" TargetMode="External"/><Relationship Id="rId68" Type="http://schemas.openxmlformats.org/officeDocument/2006/relationships/hyperlink" Target="https://fr.wikipedia.org/wiki/1905" TargetMode="External"/><Relationship Id="rId76" Type="http://schemas.openxmlformats.org/officeDocument/2006/relationships/hyperlink" Target="https://fr.wikipedia.org/wiki/Isadora_Duncan" TargetMode="External"/><Relationship Id="rId84" Type="http://schemas.openxmlformats.org/officeDocument/2006/relationships/image" Target="media/image17.jpeg"/><Relationship Id="rId89" Type="http://schemas.openxmlformats.org/officeDocument/2006/relationships/image" Target="media/image22.jpg"/><Relationship Id="rId7" Type="http://schemas.openxmlformats.org/officeDocument/2006/relationships/endnotes" Target="endnotes.xml"/><Relationship Id="rId71" Type="http://schemas.openxmlformats.org/officeDocument/2006/relationships/hyperlink" Target="http://www.bourdelle.paris.fr/fr/oeuvre/beethoven-0"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mini.org/wiki/L%C3%A9gende" TargetMode="External"/><Relationship Id="rId29" Type="http://schemas.openxmlformats.org/officeDocument/2006/relationships/hyperlink" Target="https://fr.wikimini.org/wiki/Had%C3%A8s" TargetMode="External"/><Relationship Id="rId11" Type="http://schemas.openxmlformats.org/officeDocument/2006/relationships/image" Target="media/image3.jpeg"/><Relationship Id="rId24" Type="http://schemas.openxmlformats.org/officeDocument/2006/relationships/hyperlink" Target="https://fr.wikimini.org/wiki/Immortalit%C3%A9" TargetMode="External"/><Relationship Id="rId32" Type="http://schemas.openxmlformats.org/officeDocument/2006/relationships/hyperlink" Target="https://fr.wikimini.org/wiki/Hestia" TargetMode="External"/><Relationship Id="rId37" Type="http://schemas.openxmlformats.org/officeDocument/2006/relationships/hyperlink" Target="https://fr.wikipedia.org/wiki/27_mai" TargetMode="External"/><Relationship Id="rId40" Type="http://schemas.openxmlformats.org/officeDocument/2006/relationships/hyperlink" Target="https://fr.wikipedia.org/wiki/San_Francisco" TargetMode="External"/><Relationship Id="rId45" Type="http://schemas.openxmlformats.org/officeDocument/2006/relationships/hyperlink" Target="https://fr.wikipedia.org/wiki/Danse" TargetMode="External"/><Relationship Id="rId53" Type="http://schemas.openxmlformats.org/officeDocument/2006/relationships/hyperlink" Target="https://fr.wikipedia.org/wiki/1922" TargetMode="External"/><Relationship Id="rId58" Type="http://schemas.openxmlformats.org/officeDocument/2006/relationships/hyperlink" Target="https://fr.wikipedia.org/wiki/Tutu" TargetMode="External"/><Relationship Id="rId66" Type="http://schemas.openxmlformats.org/officeDocument/2006/relationships/hyperlink" Target="https://fr.wikipedia.org/wiki/Berlin" TargetMode="External"/><Relationship Id="rId74" Type="http://schemas.openxmlformats.org/officeDocument/2006/relationships/image" Target="media/image8.jpeg"/><Relationship Id="rId79" Type="http://schemas.openxmlformats.org/officeDocument/2006/relationships/image" Target="media/image12.jpeg"/><Relationship Id="rId87"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fr.wikipedia.org/wiki/Serge_Lifar" TargetMode="External"/><Relationship Id="rId82" Type="http://schemas.openxmlformats.org/officeDocument/2006/relationships/image" Target="media/image15.jpeg"/><Relationship Id="rId90" Type="http://schemas.openxmlformats.org/officeDocument/2006/relationships/footer" Target="footer1.xml"/><Relationship Id="rId19" Type="http://schemas.openxmlformats.org/officeDocument/2006/relationships/hyperlink" Target="https://fr.wikimini.org/wiki/Dieu" TargetMode="External"/><Relationship Id="rId14" Type="http://schemas.openxmlformats.org/officeDocument/2006/relationships/image" Target="media/image6.jpeg"/><Relationship Id="rId22" Type="http://schemas.openxmlformats.org/officeDocument/2006/relationships/hyperlink" Target="https://fr.wikimini.org/wiki/Nature" TargetMode="External"/><Relationship Id="rId27" Type="http://schemas.openxmlformats.org/officeDocument/2006/relationships/hyperlink" Target="https://fr.wikimini.org/wiki/Zeus" TargetMode="External"/><Relationship Id="rId30" Type="http://schemas.openxmlformats.org/officeDocument/2006/relationships/hyperlink" Target="https://fr.wikimini.org/wiki/H%C3%A9ra" TargetMode="External"/><Relationship Id="rId35" Type="http://schemas.openxmlformats.org/officeDocument/2006/relationships/hyperlink" Target="https://fr.wikimini.org/wiki/Divinit%C3%A9s_olympiennes" TargetMode="External"/><Relationship Id="rId43" Type="http://schemas.openxmlformats.org/officeDocument/2006/relationships/hyperlink" Target="https://fr.wikipedia.org/wiki/1927" TargetMode="External"/><Relationship Id="rId48" Type="http://schemas.openxmlformats.org/officeDocument/2006/relationships/hyperlink" Target="https://fr.wikipedia.org/wiki/Danse_libre" TargetMode="External"/><Relationship Id="rId56" Type="http://schemas.openxmlformats.org/officeDocument/2006/relationships/hyperlink" Target="https://fr.wikipedia.org/wiki/Oc%C3%A9an_Pacifique" TargetMode="External"/><Relationship Id="rId64" Type="http://schemas.openxmlformats.org/officeDocument/2006/relationships/hyperlink" Target="https://fr.wikipedia.org/wiki/1912" TargetMode="External"/><Relationship Id="rId69" Type="http://schemas.openxmlformats.org/officeDocument/2006/relationships/hyperlink" Target="https://fr.wikipedia.org/wiki/S%C3%A9minariste" TargetMode="External"/><Relationship Id="rId77"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s://fr.wikipedia.org/wiki/Raymond_Duncan" TargetMode="External"/><Relationship Id="rId72" Type="http://schemas.openxmlformats.org/officeDocument/2006/relationships/hyperlink" Target="http://www.bourdelle.paris.fr/fr/oeuvre/beethoven-et-son-genie" TargetMode="External"/><Relationship Id="rId80" Type="http://schemas.openxmlformats.org/officeDocument/2006/relationships/image" Target="media/image13.jpeg"/><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fr.wikimini.org/wiki/Gr%C3%A8ce_antique" TargetMode="External"/><Relationship Id="rId25" Type="http://schemas.openxmlformats.org/officeDocument/2006/relationships/hyperlink" Target="https://fr.wikimini.org/wiki/Religion_grecque_antique" TargetMode="External"/><Relationship Id="rId33" Type="http://schemas.openxmlformats.org/officeDocument/2006/relationships/hyperlink" Target="https://fr.wikimini.org/wiki/Cronos" TargetMode="External"/><Relationship Id="rId38" Type="http://schemas.openxmlformats.org/officeDocument/2006/relationships/hyperlink" Target="https://fr.wikipedia.org/wiki/Mai_1877" TargetMode="External"/><Relationship Id="rId46" Type="http://schemas.openxmlformats.org/officeDocument/2006/relationships/hyperlink" Target="https://fr.wikipedia.org/wiki/%C3%89tats-Unis" TargetMode="External"/><Relationship Id="rId59" Type="http://schemas.openxmlformats.org/officeDocument/2006/relationships/hyperlink" Target="https://fr.wikipedia.org/wiki/Pointes" TargetMode="External"/><Relationship Id="rId67" Type="http://schemas.openxmlformats.org/officeDocument/2006/relationships/hyperlink" Target="https://fr.wikipedia.org/wiki/Munich" TargetMode="External"/><Relationship Id="rId20" Type="http://schemas.openxmlformats.org/officeDocument/2006/relationships/hyperlink" Target="https://fr.wikimini.org/wiki/H%C3%A9ros" TargetMode="External"/><Relationship Id="rId41" Type="http://schemas.openxmlformats.org/officeDocument/2006/relationships/hyperlink" Target="https://fr.wikipedia.org/wiki/14_septembre" TargetMode="External"/><Relationship Id="rId54" Type="http://schemas.openxmlformats.org/officeDocument/2006/relationships/hyperlink" Target="https://fr.wikipedia.org/wiki/Sergue%C3%AF_Essenine" TargetMode="External"/><Relationship Id="rId62" Type="http://schemas.openxmlformats.org/officeDocument/2006/relationships/hyperlink" Target="https://fr.wikipedia.org/wiki/Europe" TargetMode="External"/><Relationship Id="rId70" Type="http://schemas.openxmlformats.org/officeDocument/2006/relationships/hyperlink" Target="http://www.bourdelle.paris.fr/fr/oeuvre/beethoven-metropolitain" TargetMode="External"/><Relationship Id="rId75" Type="http://schemas.openxmlformats.org/officeDocument/2006/relationships/image" Target="media/image9.jpeg"/><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mini.org/wiki/Mythe" TargetMode="External"/><Relationship Id="rId23" Type="http://schemas.openxmlformats.org/officeDocument/2006/relationships/hyperlink" Target="https://fr.wikimini.org/wiki/Dieu" TargetMode="External"/><Relationship Id="rId28" Type="http://schemas.openxmlformats.org/officeDocument/2006/relationships/hyperlink" Target="https://fr.wikimini.org/wiki/Pos%C3%A9idon" TargetMode="External"/><Relationship Id="rId36" Type="http://schemas.openxmlformats.org/officeDocument/2006/relationships/hyperlink" Target="https://fr.wikimini.org/wiki/Mont_Olympe" TargetMode="External"/><Relationship Id="rId49" Type="http://schemas.openxmlformats.org/officeDocument/2006/relationships/hyperlink" Target="https://fr.wikipedia.org/wiki/Danse_moderne" TargetMode="External"/><Relationship Id="rId57" Type="http://schemas.openxmlformats.org/officeDocument/2006/relationships/hyperlink" Target="https://fr.wikipedia.org/wiki/Corps_humain" TargetMode="External"/><Relationship Id="rId10" Type="http://schemas.openxmlformats.org/officeDocument/2006/relationships/hyperlink" Target="https://www.biographie-peintre-analyse.com/2009/07/05/biographie-de-l-artiste-alberto-giacometti/" TargetMode="External"/><Relationship Id="rId31" Type="http://schemas.openxmlformats.org/officeDocument/2006/relationships/hyperlink" Target="https://fr.wikimini.org/wiki/D%C3%A9m%C3%A9ter" TargetMode="External"/><Relationship Id="rId44" Type="http://schemas.openxmlformats.org/officeDocument/2006/relationships/hyperlink" Target="https://fr.wikipedia.org/wiki/Nice" TargetMode="External"/><Relationship Id="rId52" Type="http://schemas.openxmlformats.org/officeDocument/2006/relationships/hyperlink" Target="https://fr.wikipedia.org/wiki/Hell%C3%A9nisme" TargetMode="External"/><Relationship Id="rId60" Type="http://schemas.openxmlformats.org/officeDocument/2006/relationships/hyperlink" Target="https://fr.wikipedia.org/wiki/Musique" TargetMode="External"/><Relationship Id="rId65" Type="http://schemas.openxmlformats.org/officeDocument/2006/relationships/hyperlink" Target="https://fr.wikipedia.org/wiki/Vienne_(Autriche)" TargetMode="External"/><Relationship Id="rId73" Type="http://schemas.openxmlformats.org/officeDocument/2006/relationships/hyperlink" Target="http://www.bourdelle.paris.fr/fr/oeuvre/beethoven" TargetMode="Externa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46D38-98B7-45A4-949C-8AA1CD64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19</Pages>
  <Words>5199</Words>
  <Characters>28599</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Conseil Départemental de Seine-et-Marne</Company>
  <LinksUpToDate>false</LinksUpToDate>
  <CharactersWithSpaces>33731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JACQUET Edwige</dc:creator>
  <cp:keywords/>
  <dc:description/>
  <cp:lastModifiedBy>COSME Lina maria</cp:lastModifiedBy>
  <cp:revision>13</cp:revision>
  <dcterms:created xsi:type="dcterms:W3CDTF">2020-01-20T12:44:00Z</dcterms:created>
  <dcterms:modified xsi:type="dcterms:W3CDTF">2025-04-04T08:14:00Z</dcterms:modified>
</cp:coreProperties>
</file>